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sidR="00834DF7">
        <w:rPr>
          <w:b/>
        </w:rPr>
        <w:t>17</w:t>
      </w:r>
      <w:proofErr w:type="gramEnd"/>
      <w:r>
        <w:rPr>
          <w:b/>
        </w:rPr>
        <w:t xml:space="preserve">,  </w:t>
      </w:r>
      <w:r w:rsidR="00431845">
        <w:rPr>
          <w:b/>
        </w:rPr>
        <w:t>2</w:t>
      </w:r>
      <w:r w:rsidR="00834DF7">
        <w:rPr>
          <w:b/>
        </w:rPr>
        <w:t>4</w:t>
      </w:r>
      <w:r w:rsidRPr="00ED01D6">
        <w:rPr>
          <w:b/>
        </w:rPr>
        <w:t xml:space="preserve"> </w:t>
      </w:r>
      <w:r w:rsidR="00834DF7">
        <w:rPr>
          <w:b/>
        </w:rPr>
        <w:t>NİSAN</w:t>
      </w:r>
      <w:r w:rsidRPr="00ED01D6">
        <w:rPr>
          <w:b/>
        </w:rPr>
        <w:t xml:space="preserve"> 20</w:t>
      </w:r>
      <w:r w:rsidR="00634AC0">
        <w:rPr>
          <w:b/>
        </w:rPr>
        <w:t>2</w:t>
      </w:r>
      <w:r w:rsidR="009D7191">
        <w:rPr>
          <w:b/>
        </w:rPr>
        <w:t>4</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D414A3">
        <w:t>17</w:t>
      </w:r>
      <w:proofErr w:type="gramEnd"/>
      <w:r>
        <w:t>.0</w:t>
      </w:r>
      <w:r w:rsidR="00D414A3">
        <w:t>4</w:t>
      </w:r>
      <w:r>
        <w:t>.20</w:t>
      </w:r>
      <w:r w:rsidR="00634AC0">
        <w:t>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D414A3">
        <w:t>92</w:t>
      </w:r>
      <w:proofErr w:type="gramEnd"/>
    </w:p>
    <w:p w:rsidR="00822682"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D414A3" w:rsidRPr="00D414A3">
        <w:rPr>
          <w:rFonts w:ascii="Times New Roman" w:hAnsi="Times New Roman"/>
          <w:color w:val="000000"/>
          <w:sz w:val="20"/>
          <w:lang w:val="tr-TR" w:eastAsia="tr-TR"/>
        </w:rPr>
        <w:t xml:space="preserve">İl Encümenin haftalık olağan toplantısının her haftanın </w:t>
      </w:r>
      <w:proofErr w:type="gramStart"/>
      <w:r w:rsidR="00D414A3" w:rsidRPr="00D414A3">
        <w:rPr>
          <w:rFonts w:ascii="Times New Roman" w:hAnsi="Times New Roman"/>
          <w:color w:val="000000"/>
          <w:sz w:val="20"/>
          <w:lang w:val="tr-TR" w:eastAsia="tr-TR"/>
        </w:rPr>
        <w:t>Çarşamba  günü</w:t>
      </w:r>
      <w:proofErr w:type="gramEnd"/>
      <w:r w:rsidR="00D414A3" w:rsidRPr="00D414A3">
        <w:rPr>
          <w:rFonts w:ascii="Times New Roman" w:hAnsi="Times New Roman"/>
          <w:color w:val="000000"/>
          <w:sz w:val="20"/>
          <w:lang w:val="tr-TR" w:eastAsia="tr-TR"/>
        </w:rPr>
        <w:t xml:space="preserve"> saat 11.00’de yapılması,  belirtilen günün tatil gününe rastlaması durumunda o haftaki olağan toplantının tatilden sonraki ilk gün aynı saatte yapılmasına.</w:t>
      </w:r>
    </w:p>
    <w:p w:rsidR="00D414A3" w:rsidRDefault="00D414A3"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D414A3">
        <w:t>24</w:t>
      </w:r>
      <w:proofErr w:type="gramEnd"/>
      <w:r>
        <w:t>.0</w:t>
      </w:r>
      <w:r w:rsidR="00D414A3">
        <w:t>4</w:t>
      </w:r>
      <w:r>
        <w:t>.20</w:t>
      </w:r>
      <w:r w:rsidR="00634AC0">
        <w:t>2</w:t>
      </w:r>
      <w:r w:rsidR="004A1C3E">
        <w:t>4</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D414A3">
        <w:t>93</w:t>
      </w:r>
      <w:proofErr w:type="gramEnd"/>
    </w:p>
    <w:p w:rsidR="00822682" w:rsidRDefault="00E360A6" w:rsidP="006D0A97">
      <w:pPr>
        <w:ind w:left="2127" w:hanging="1701"/>
        <w:jc w:val="both"/>
        <w:rPr>
          <w:color w:val="000000"/>
        </w:rPr>
      </w:pPr>
      <w:r w:rsidRPr="00ED01D6">
        <w:t xml:space="preserve">                                     </w:t>
      </w:r>
      <w:proofErr w:type="gramStart"/>
      <w:r w:rsidR="00D414A3" w:rsidRPr="00D414A3">
        <w:rPr>
          <w:color w:val="000000"/>
        </w:rPr>
        <w:t>İlimiz  Çiftlik</w:t>
      </w:r>
      <w:proofErr w:type="gramEnd"/>
      <w:r w:rsidR="00D414A3" w:rsidRPr="00D414A3">
        <w:rPr>
          <w:color w:val="000000"/>
        </w:rPr>
        <w:t xml:space="preserve">  İlçesi  </w:t>
      </w:r>
      <w:proofErr w:type="spellStart"/>
      <w:r w:rsidR="00D414A3" w:rsidRPr="00D414A3">
        <w:rPr>
          <w:color w:val="000000"/>
        </w:rPr>
        <w:t>Ovalıbağ</w:t>
      </w:r>
      <w:proofErr w:type="spellEnd"/>
      <w:r w:rsidR="00D414A3" w:rsidRPr="00D414A3">
        <w:rPr>
          <w:color w:val="000000"/>
        </w:rPr>
        <w:t xml:space="preserve">  Köyü  107 ada 3 </w:t>
      </w:r>
      <w:proofErr w:type="spellStart"/>
      <w:r w:rsidR="00D414A3" w:rsidRPr="00D414A3">
        <w:rPr>
          <w:color w:val="000000"/>
        </w:rPr>
        <w:t>nolu</w:t>
      </w:r>
      <w:proofErr w:type="spellEnd"/>
      <w:r w:rsidR="00D414A3" w:rsidRPr="00D414A3">
        <w:rPr>
          <w:color w:val="000000"/>
        </w:rPr>
        <w:t xml:space="preserve"> parsel üzerine Ahmet Hakan BOZDAĞ tarafından ruhsat ve eklerine aykırı 216,00 m2 yapı yaptırıldığı tespit edildiğinden, ekli İmar Cezası Hesaplama Raporu doğrultusunda ve 3194 sayılı İmar Kanununun 42. maddesi gereğince yapı sahibine  58.213,14.- TL  idari para cezası uygulanmasına.</w:t>
      </w:r>
    </w:p>
    <w:p w:rsidR="00D414A3" w:rsidRPr="00ED01D6" w:rsidRDefault="00D414A3"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D414A3">
        <w:t>24</w:t>
      </w:r>
      <w:proofErr w:type="gramEnd"/>
      <w:r>
        <w:t>.0</w:t>
      </w:r>
      <w:r w:rsidR="00D414A3">
        <w:t>4</w:t>
      </w:r>
      <w:r>
        <w:t>.</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D414A3">
        <w:t>94</w:t>
      </w:r>
      <w:proofErr w:type="gramEnd"/>
    </w:p>
    <w:p w:rsidR="00822682" w:rsidRDefault="00E360A6" w:rsidP="006D0A97">
      <w:pPr>
        <w:ind w:left="2127" w:right="-17" w:hanging="1701"/>
        <w:jc w:val="both"/>
        <w:rPr>
          <w:color w:val="000000"/>
        </w:rPr>
      </w:pPr>
      <w:r w:rsidRPr="00ED01D6">
        <w:t xml:space="preserve">                                      </w:t>
      </w:r>
      <w:proofErr w:type="gramStart"/>
      <w:r w:rsidR="00D414A3" w:rsidRPr="00D414A3">
        <w:rPr>
          <w:color w:val="000000"/>
        </w:rPr>
        <w:t>İlimiz  Bor</w:t>
      </w:r>
      <w:proofErr w:type="gramEnd"/>
      <w:r w:rsidR="00D414A3" w:rsidRPr="00D414A3">
        <w:rPr>
          <w:color w:val="000000"/>
        </w:rPr>
        <w:t xml:space="preserve"> İlçesi  </w:t>
      </w:r>
      <w:proofErr w:type="spellStart"/>
      <w:r w:rsidR="00D414A3" w:rsidRPr="00D414A3">
        <w:rPr>
          <w:color w:val="000000"/>
        </w:rPr>
        <w:t>Karanlıkdere</w:t>
      </w:r>
      <w:proofErr w:type="spellEnd"/>
      <w:r w:rsidR="00D414A3" w:rsidRPr="00D414A3">
        <w:rPr>
          <w:color w:val="000000"/>
        </w:rPr>
        <w:t xml:space="preserve"> Köyü  248 ada 4 </w:t>
      </w:r>
      <w:proofErr w:type="spellStart"/>
      <w:r w:rsidR="00D414A3" w:rsidRPr="00D414A3">
        <w:rPr>
          <w:color w:val="000000"/>
        </w:rPr>
        <w:t>nolu</w:t>
      </w:r>
      <w:proofErr w:type="spellEnd"/>
      <w:r w:rsidR="00D414A3" w:rsidRPr="00D414A3">
        <w:rPr>
          <w:color w:val="000000"/>
        </w:rPr>
        <w:t xml:space="preserve"> parsel üzerine Kamber SAĞMAN tarafından 116,09 m² ruhsatsız yapı  yaptırıldığı tespit edildiğinden, ekli İmar Cezası Hesaplama Raporu doğrultusunda ve 3194 sayılı İmar Kanununun 42. maddesi gereğince yapı sahibine 103.188,61 TL  idari para cezası uygulanmasına.</w:t>
      </w:r>
    </w:p>
    <w:p w:rsidR="00D414A3" w:rsidRPr="00ED01D6" w:rsidRDefault="00D414A3"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D414A3">
        <w:t>24</w:t>
      </w:r>
      <w:proofErr w:type="gramEnd"/>
      <w:r>
        <w:t>.0</w:t>
      </w:r>
      <w:r w:rsidR="00D414A3">
        <w:t>4</w:t>
      </w:r>
      <w:r>
        <w:t>.</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D414A3">
        <w:t>95</w:t>
      </w:r>
      <w:proofErr w:type="gramEnd"/>
    </w:p>
    <w:p w:rsidR="00822682" w:rsidRDefault="00641F32" w:rsidP="006D0A97">
      <w:pPr>
        <w:ind w:left="2127" w:right="-17" w:hanging="1701"/>
        <w:jc w:val="both"/>
      </w:pPr>
      <w:r>
        <w:t xml:space="preserve">                                    </w:t>
      </w:r>
      <w:r w:rsidR="00E360A6" w:rsidRPr="00ED01D6">
        <w:t xml:space="preserve"> </w:t>
      </w:r>
      <w:proofErr w:type="gramStart"/>
      <w:r w:rsidR="00D414A3" w:rsidRPr="00D414A3">
        <w:t>İlimiz  Çamardı</w:t>
      </w:r>
      <w:proofErr w:type="gramEnd"/>
      <w:r w:rsidR="00D414A3" w:rsidRPr="00D414A3">
        <w:t xml:space="preserve">  İlçesi  Burç  Köyü  297 ada 127 </w:t>
      </w:r>
      <w:proofErr w:type="spellStart"/>
      <w:r w:rsidR="00D414A3" w:rsidRPr="00D414A3">
        <w:t>nolu</w:t>
      </w:r>
      <w:proofErr w:type="spellEnd"/>
      <w:r w:rsidR="00D414A3" w:rsidRPr="00D414A3">
        <w:t xml:space="preserve"> parsel üzerine Fevzi KARACA tarafından ruhsat ve eklerine aykırı 45,00 m2  yapı  yaptırıldığı tespit edildiğinden, ekli İmar Cezası Hesaplama Raporu doğrultusunda ve 3194 sayılı İmar Kanununun 42.maddesi gereğince yapı sahibine 14.551,03.- TL  idari para cezası uygulanmasına.</w:t>
      </w:r>
    </w:p>
    <w:p w:rsidR="00D414A3" w:rsidRPr="00ED01D6" w:rsidRDefault="00D414A3"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D414A3">
        <w:t>24</w:t>
      </w:r>
      <w:proofErr w:type="gramEnd"/>
      <w:r>
        <w:t>.0</w:t>
      </w:r>
      <w:r w:rsidR="00D414A3">
        <w:t>4</w:t>
      </w:r>
      <w:r>
        <w:t>.</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D414A3">
        <w:t>96</w:t>
      </w:r>
      <w:proofErr w:type="gramEnd"/>
    </w:p>
    <w:p w:rsidR="00822682" w:rsidRDefault="00E360A6" w:rsidP="006D0A97">
      <w:pPr>
        <w:ind w:left="2127" w:hanging="1701"/>
        <w:jc w:val="both"/>
        <w:rPr>
          <w:color w:val="000000"/>
          <w:lang w:eastAsia="x-none"/>
        </w:rPr>
      </w:pPr>
      <w:r w:rsidRPr="00ED01D6">
        <w:rPr>
          <w:color w:val="000000"/>
          <w:lang w:eastAsia="x-none"/>
        </w:rPr>
        <w:t xml:space="preserve">                                      </w:t>
      </w:r>
      <w:r w:rsidR="00D414A3" w:rsidRPr="00D414A3">
        <w:rPr>
          <w:color w:val="000000"/>
          <w:lang w:val="x-none" w:eastAsia="x-none"/>
        </w:rPr>
        <w:t xml:space="preserve">İlimiz  Ulukışla İlçesi </w:t>
      </w:r>
      <w:proofErr w:type="spellStart"/>
      <w:r w:rsidR="00D414A3" w:rsidRPr="00D414A3">
        <w:rPr>
          <w:color w:val="000000"/>
          <w:lang w:val="x-none" w:eastAsia="x-none"/>
        </w:rPr>
        <w:t>Tekneçukur</w:t>
      </w:r>
      <w:proofErr w:type="spellEnd"/>
      <w:r w:rsidR="00D414A3" w:rsidRPr="00D414A3">
        <w:rPr>
          <w:color w:val="000000"/>
          <w:lang w:val="x-none" w:eastAsia="x-none"/>
        </w:rPr>
        <w:t xml:space="preserve"> Köyü 307 Ada 2  </w:t>
      </w:r>
      <w:proofErr w:type="spellStart"/>
      <w:r w:rsidR="00D414A3" w:rsidRPr="00D414A3">
        <w:rPr>
          <w:color w:val="000000"/>
          <w:lang w:val="x-none" w:eastAsia="x-none"/>
        </w:rPr>
        <w:t>nolu</w:t>
      </w:r>
      <w:proofErr w:type="spellEnd"/>
      <w:r w:rsidR="00D414A3" w:rsidRPr="00D414A3">
        <w:rPr>
          <w:color w:val="000000"/>
          <w:lang w:val="x-none" w:eastAsia="x-none"/>
        </w:rPr>
        <w:t xml:space="preserve"> parselin A ve B olarak 2 parçaya ifrazının yapılmasına.</w:t>
      </w:r>
    </w:p>
    <w:p w:rsidR="00D414A3" w:rsidRPr="00D414A3" w:rsidRDefault="00D414A3"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D414A3">
        <w:t>24</w:t>
      </w:r>
      <w:proofErr w:type="gramEnd"/>
      <w:r>
        <w:t>.0</w:t>
      </w:r>
      <w:r w:rsidR="00D414A3">
        <w:t>4</w:t>
      </w:r>
      <w:r>
        <w:t>.</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D414A3">
        <w:t>97</w:t>
      </w:r>
      <w:proofErr w:type="gramEnd"/>
    </w:p>
    <w:p w:rsidR="00822682" w:rsidRDefault="00E360A6" w:rsidP="006D0A97">
      <w:pPr>
        <w:ind w:left="2127" w:hanging="1701"/>
        <w:jc w:val="both"/>
      </w:pPr>
      <w:r w:rsidRPr="00ED01D6">
        <w:t xml:space="preserve">                                      </w:t>
      </w:r>
      <w:proofErr w:type="gramStart"/>
      <w:r w:rsidR="00D414A3" w:rsidRPr="00D414A3">
        <w:t>İlimiz  Merkez</w:t>
      </w:r>
      <w:proofErr w:type="gramEnd"/>
      <w:r w:rsidR="00D414A3" w:rsidRPr="00D414A3">
        <w:t xml:space="preserve">  </w:t>
      </w:r>
      <w:proofErr w:type="spellStart"/>
      <w:r w:rsidR="00D414A3" w:rsidRPr="00D414A3">
        <w:t>Ağcaşar</w:t>
      </w:r>
      <w:proofErr w:type="spellEnd"/>
      <w:r w:rsidR="00D414A3" w:rsidRPr="00D414A3">
        <w:t xml:space="preserve"> Köyü 140 Ada 56 </w:t>
      </w:r>
      <w:proofErr w:type="spellStart"/>
      <w:r w:rsidR="00D414A3" w:rsidRPr="00D414A3">
        <w:t>nolu</w:t>
      </w:r>
      <w:proofErr w:type="spellEnd"/>
      <w:r w:rsidR="00D414A3" w:rsidRPr="00D414A3">
        <w:t xml:space="preserve"> parselin ekli krokide ve durum haritasında gösterildiği şekilde A ve B  olarak 2  parçaya ifrazının yapılmasına.</w:t>
      </w:r>
    </w:p>
    <w:p w:rsidR="00D414A3" w:rsidRPr="00ED01D6" w:rsidRDefault="00D414A3"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4E243F">
        <w:t>2</w:t>
      </w:r>
      <w:r w:rsidR="00D414A3">
        <w:t>4</w:t>
      </w:r>
      <w:proofErr w:type="gramEnd"/>
      <w:r>
        <w:t>.0</w:t>
      </w:r>
      <w:r w:rsidR="00D414A3">
        <w:t>4</w:t>
      </w:r>
      <w:r>
        <w:t>.</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D414A3">
        <w:t>98</w:t>
      </w:r>
      <w:proofErr w:type="gramEnd"/>
    </w:p>
    <w:p w:rsidR="00D414A3" w:rsidRDefault="00E360A6" w:rsidP="006D0A97">
      <w:pPr>
        <w:ind w:left="2127" w:hanging="1701"/>
        <w:jc w:val="both"/>
      </w:pPr>
      <w:r w:rsidRPr="00ED01D6">
        <w:t xml:space="preserve">                                      </w:t>
      </w:r>
      <w:r w:rsidR="0015631F" w:rsidRPr="0015631F">
        <w:t xml:space="preserve">İlimiz </w:t>
      </w:r>
      <w:proofErr w:type="gramStart"/>
      <w:r w:rsidR="0015631F" w:rsidRPr="0015631F">
        <w:t>Merkez  Koyunlu</w:t>
      </w:r>
      <w:proofErr w:type="gramEnd"/>
      <w:r w:rsidR="0015631F" w:rsidRPr="0015631F">
        <w:t xml:space="preserve"> Köyünde yapılacak 18.madde uygulaması için 1005, 1006, 1016, 1017, 1018, 1019, 1020, 1199, 1251, 1255, 1256  </w:t>
      </w:r>
      <w:proofErr w:type="spellStart"/>
      <w:r w:rsidR="0015631F" w:rsidRPr="0015631F">
        <w:t>nolu</w:t>
      </w:r>
      <w:proofErr w:type="spellEnd"/>
      <w:r w:rsidR="0015631F" w:rsidRPr="0015631F">
        <w:t xml:space="preserve"> parsellerin Uygulama sahası olarak belirlenmesi ve belirtilen parsellere  ait tapuya 3194 sayılı İmar Kanununun 18.madde uygulama şerhinin konulmasına.</w:t>
      </w:r>
    </w:p>
    <w:p w:rsidR="0015631F" w:rsidRPr="00ED01D6" w:rsidRDefault="0015631F"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4E243F">
        <w:t>2</w:t>
      </w:r>
      <w:r w:rsidR="0015631F">
        <w:t>4</w:t>
      </w:r>
      <w:proofErr w:type="gramEnd"/>
      <w:r w:rsidRPr="00ED01D6">
        <w:t>.</w:t>
      </w:r>
      <w:r w:rsidR="00872C35">
        <w:t>0</w:t>
      </w:r>
      <w:r w:rsidR="0015631F">
        <w:t>4</w:t>
      </w:r>
      <w:r w:rsidRPr="00ED01D6">
        <w:t>.</w:t>
      </w:r>
      <w:r w:rsidR="00794177">
        <w:t>202</w:t>
      </w:r>
      <w:r w:rsidR="004A1C3E">
        <w:t>4</w:t>
      </w:r>
    </w:p>
    <w:p w:rsidR="00E360A6" w:rsidRDefault="00E360A6" w:rsidP="006D0A97">
      <w:pPr>
        <w:ind w:left="2127" w:hanging="1701"/>
        <w:jc w:val="both"/>
      </w:pPr>
      <w:r w:rsidRPr="00ED01D6">
        <w:t xml:space="preserve">Karar </w:t>
      </w:r>
      <w:proofErr w:type="gramStart"/>
      <w:r w:rsidRPr="00ED01D6">
        <w:t xml:space="preserve">No         : </w:t>
      </w:r>
      <w:r w:rsidR="0015631F">
        <w:t>99</w:t>
      </w:r>
      <w:proofErr w:type="gramEnd"/>
    </w:p>
    <w:p w:rsidR="004E243F" w:rsidRDefault="00872C35" w:rsidP="006D0A97">
      <w:pPr>
        <w:ind w:left="2127" w:hanging="1701"/>
        <w:jc w:val="both"/>
      </w:pPr>
      <w:r>
        <w:t xml:space="preserve">                        </w:t>
      </w:r>
      <w:r w:rsidR="00634AC0">
        <w:t xml:space="preserve">    </w:t>
      </w:r>
      <w:r w:rsidR="006D0A97">
        <w:t xml:space="preserve">         </w:t>
      </w:r>
      <w:r w:rsidR="00634AC0">
        <w:t xml:space="preserve"> </w:t>
      </w:r>
      <w:r w:rsidR="0015631F" w:rsidRPr="0015631F">
        <w:t>İl Genel Meclisinin 06.09.</w:t>
      </w:r>
      <w:proofErr w:type="gramStart"/>
      <w:r w:rsidR="0015631F" w:rsidRPr="0015631F">
        <w:t>2023  tarih</w:t>
      </w:r>
      <w:proofErr w:type="gramEnd"/>
      <w:r w:rsidR="0015631F" w:rsidRPr="0015631F">
        <w:t xml:space="preserve"> ve 168 sayılı kararı ile Mülkiyeti İl Özel idaresine ait  İlimiz Merkez  İlhanlı Mahallesi (Eski </w:t>
      </w:r>
      <w:proofErr w:type="spellStart"/>
      <w:r w:rsidR="0015631F" w:rsidRPr="0015631F">
        <w:t>Hıdırlık</w:t>
      </w:r>
      <w:proofErr w:type="spellEnd"/>
      <w:r w:rsidR="0015631F" w:rsidRPr="0015631F">
        <w:t xml:space="preserve"> Mahallesi) bulunan 755 Ada 1 </w:t>
      </w:r>
      <w:proofErr w:type="spellStart"/>
      <w:r w:rsidR="0015631F" w:rsidRPr="0015631F">
        <w:t>nolu</w:t>
      </w:r>
      <w:proofErr w:type="spellEnd"/>
      <w:r w:rsidR="0015631F" w:rsidRPr="0015631F">
        <w:t xml:space="preserve"> (12.626,72 m² ) parselde kayıtlı Soğuk Hava Deposu ve Trafo vasıflı taşınmaz üzerinde yer alan 2000 tonluk Soğuk Hava Deposunun kat karşılığı satışının yapılmasına karar verilmiş olup, yukarıda belirtilen  taşınmazın satışının yapılması halinde kiraya verilen 4.200,00 m² kısmın  İdare tarafından yapılacak tebligatta belirtilen 2 ay süre  içerisinde tahliye edileceğine dair müstecirden taahhütname alınması şartı ile kira süresinin 1 yıl süreyle İlyas VAROL adına tekrar uzatılmasına ve 2023 yılı kirası 135.031,00.-TL‘ye  % 57,50 artış  uygulanarak 2024  yılı  kirasının 212.673,00-TL olarak belirlenmesine.</w:t>
      </w:r>
    </w:p>
    <w:p w:rsidR="0015631F" w:rsidRDefault="0015631F" w:rsidP="006D0A97">
      <w:pPr>
        <w:ind w:left="2127" w:hanging="1701"/>
        <w:jc w:val="both"/>
      </w:pPr>
    </w:p>
    <w:p w:rsidR="0015631F" w:rsidRDefault="0015631F" w:rsidP="006D0A97">
      <w:pPr>
        <w:ind w:left="2127" w:hanging="1701"/>
        <w:jc w:val="both"/>
      </w:pPr>
    </w:p>
    <w:p w:rsidR="0015631F" w:rsidRDefault="0015631F" w:rsidP="006D0A97">
      <w:pPr>
        <w:ind w:left="2127" w:hanging="1701"/>
        <w:jc w:val="both"/>
      </w:pPr>
    </w:p>
    <w:p w:rsidR="0015631F" w:rsidRDefault="0015631F" w:rsidP="006D0A97">
      <w:pPr>
        <w:ind w:left="2127" w:hanging="1701"/>
        <w:jc w:val="both"/>
      </w:pPr>
    </w:p>
    <w:p w:rsidR="0015631F" w:rsidRDefault="0015631F" w:rsidP="006D0A97">
      <w:pPr>
        <w:ind w:left="2127" w:hanging="1701"/>
        <w:jc w:val="both"/>
      </w:pPr>
    </w:p>
    <w:p w:rsidR="00E360A6" w:rsidRPr="00ED01D6" w:rsidRDefault="00E360A6" w:rsidP="006D0A97">
      <w:pPr>
        <w:ind w:left="2127" w:hanging="1701"/>
        <w:jc w:val="both"/>
      </w:pPr>
      <w:r w:rsidRPr="00ED01D6">
        <w:lastRenderedPageBreak/>
        <w:t xml:space="preserve">Karar </w:t>
      </w:r>
      <w:proofErr w:type="gramStart"/>
      <w:r w:rsidRPr="00ED01D6">
        <w:t xml:space="preserve">Tarihi    : </w:t>
      </w:r>
      <w:r w:rsidR="004E243F">
        <w:t>2</w:t>
      </w:r>
      <w:r w:rsidR="0015631F">
        <w:t>4</w:t>
      </w:r>
      <w:proofErr w:type="gramEnd"/>
      <w:r w:rsidRPr="00ED01D6">
        <w:t>.</w:t>
      </w:r>
      <w:r w:rsidR="00872C35">
        <w:t>0</w:t>
      </w:r>
      <w:r w:rsidR="0015631F">
        <w:t>4</w:t>
      </w:r>
      <w:r w:rsidRPr="00ED01D6">
        <w:t>.</w:t>
      </w:r>
      <w:r w:rsidR="00794177">
        <w:t>202</w:t>
      </w:r>
      <w:r w:rsidR="004A1C3E">
        <w:t>4</w:t>
      </w:r>
    </w:p>
    <w:p w:rsidR="00E360A6" w:rsidRDefault="00E360A6" w:rsidP="006D0A97">
      <w:pPr>
        <w:ind w:left="2127" w:hanging="1701"/>
        <w:jc w:val="both"/>
      </w:pPr>
      <w:r w:rsidRPr="00ED01D6">
        <w:t xml:space="preserve">Karar </w:t>
      </w:r>
      <w:proofErr w:type="gramStart"/>
      <w:r w:rsidRPr="00ED01D6">
        <w:t xml:space="preserve">No         : </w:t>
      </w:r>
      <w:r w:rsidR="0015631F">
        <w:t>100</w:t>
      </w:r>
      <w:proofErr w:type="gramEnd"/>
    </w:p>
    <w:p w:rsidR="004E243F" w:rsidRDefault="00F322A2" w:rsidP="006D0A97">
      <w:pPr>
        <w:ind w:left="2127" w:hanging="1701"/>
        <w:jc w:val="both"/>
      </w:pPr>
      <w:r>
        <w:t xml:space="preserve">                         </w:t>
      </w:r>
      <w:r w:rsidR="006D0A97">
        <w:t xml:space="preserve">             </w:t>
      </w:r>
      <w:r w:rsidR="0015631F" w:rsidRPr="0015631F">
        <w:t xml:space="preserve">Mülkiyeti il Özel idaresine ait İlimiz Ulukışla </w:t>
      </w:r>
      <w:proofErr w:type="gramStart"/>
      <w:r w:rsidR="0015631F" w:rsidRPr="0015631F">
        <w:t>ilçesi  Nazmi</w:t>
      </w:r>
      <w:proofErr w:type="gramEnd"/>
      <w:r w:rsidR="0015631F" w:rsidRPr="0015631F">
        <w:t xml:space="preserve"> ve Rahime AYDOGAN Aile Sağlığı Merkezinin kira süresinin 1 yıl müddetle Aile Hekimliği adına aynı şartlarla tekrar uzatılmasına ve 2023 yılı  kirası  50.042,00.-TL’ye % 57,50 artış  uygulanarak 2024 yılı kirasının 78.816,00.-TL olarak belirlenmesine.  </w:t>
      </w:r>
    </w:p>
    <w:p w:rsidR="004E243F" w:rsidRDefault="004E243F"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900CDF">
        <w:t>2</w:t>
      </w:r>
      <w:r w:rsidR="0015631F">
        <w:t>4</w:t>
      </w:r>
      <w:proofErr w:type="gramEnd"/>
      <w:r w:rsidR="00E360A6" w:rsidRPr="00ED01D6">
        <w:t>.</w:t>
      </w:r>
      <w:r w:rsidR="00F322A2">
        <w:t>0</w:t>
      </w:r>
      <w:r w:rsidR="0015631F">
        <w:t>4</w:t>
      </w:r>
      <w:r w:rsidR="00E360A6" w:rsidRPr="00ED01D6">
        <w:t>.</w:t>
      </w:r>
      <w:r w:rsidR="00794177">
        <w:t>202</w:t>
      </w:r>
      <w:r w:rsidR="004A1C3E">
        <w:t>4</w:t>
      </w:r>
    </w:p>
    <w:p w:rsidR="00E360A6" w:rsidRDefault="00E360A6" w:rsidP="006D0A97">
      <w:pPr>
        <w:ind w:left="2127" w:hanging="1701"/>
        <w:jc w:val="both"/>
      </w:pPr>
      <w:r w:rsidRPr="00ED01D6">
        <w:t xml:space="preserve">Karar </w:t>
      </w:r>
      <w:proofErr w:type="gramStart"/>
      <w:r w:rsidRPr="00ED01D6">
        <w:t xml:space="preserve">No         : </w:t>
      </w:r>
      <w:r w:rsidR="0015631F">
        <w:t>101</w:t>
      </w:r>
      <w:proofErr w:type="gramEnd"/>
    </w:p>
    <w:p w:rsidR="00900CDF" w:rsidRDefault="006D0A97" w:rsidP="002A57B7">
      <w:pPr>
        <w:ind w:left="2127" w:hanging="1701"/>
        <w:jc w:val="both"/>
      </w:pPr>
      <w:r>
        <w:t xml:space="preserve">                                      </w:t>
      </w:r>
      <w:r w:rsidR="0015631F" w:rsidRPr="0015631F">
        <w:t xml:space="preserve">Mülkiyeti İl Özel İdaresine ait İlimiz Ulukışla İlçesi Kılan Köyü 120 ada, 22 parselde kayıtlı 660,91 m² taşınmaz üzerinde bulunan 60,00 m² </w:t>
      </w:r>
      <w:proofErr w:type="spellStart"/>
      <w:r w:rsidR="0015631F" w:rsidRPr="0015631F">
        <w:t>Kargir</w:t>
      </w:r>
      <w:proofErr w:type="spellEnd"/>
      <w:r w:rsidR="0015631F" w:rsidRPr="0015631F">
        <w:t xml:space="preserve"> Bina vasıflı taşınmazın kira süresinin 1 yıl müddetle Veysel YÜCEL adına aynı şartlarla tekrar uzatılmasına ve 2023 yılı </w:t>
      </w:r>
      <w:proofErr w:type="gramStart"/>
      <w:r w:rsidR="0015631F" w:rsidRPr="0015631F">
        <w:t>kirası  5</w:t>
      </w:r>
      <w:proofErr w:type="gramEnd"/>
      <w:r w:rsidR="0015631F" w:rsidRPr="0015631F">
        <w:t>.645,00.-TL’ye % 57,50  artış uygulanarak 2024 yılı kirasının 8.890,00.-TL olarak belirlenmesine.</w:t>
      </w:r>
    </w:p>
    <w:p w:rsidR="0015631F" w:rsidRDefault="0015631F"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900CDF">
        <w:t>2</w:t>
      </w:r>
      <w:r w:rsidR="0015631F">
        <w:t>4</w:t>
      </w:r>
      <w:proofErr w:type="gramEnd"/>
      <w:r w:rsidRPr="00ED01D6">
        <w:t>.</w:t>
      </w:r>
      <w:r w:rsidR="004B160D">
        <w:t>0</w:t>
      </w:r>
      <w:r w:rsidR="0015631F">
        <w:t>4</w:t>
      </w:r>
      <w:r w:rsidRPr="00ED01D6">
        <w:t>.</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15631F">
        <w:t>102</w:t>
      </w:r>
      <w:proofErr w:type="gramEnd"/>
    </w:p>
    <w:p w:rsidR="004E243F" w:rsidRDefault="004B160D" w:rsidP="006D0A97">
      <w:pPr>
        <w:ind w:left="2127" w:hanging="1701"/>
        <w:jc w:val="both"/>
      </w:pPr>
      <w:r>
        <w:t xml:space="preserve">                              </w:t>
      </w:r>
      <w:r w:rsidR="00AB016E">
        <w:t xml:space="preserve">    </w:t>
      </w:r>
      <w:r w:rsidR="006D0A97">
        <w:t xml:space="preserve">    </w:t>
      </w:r>
      <w:r w:rsidR="0015631F" w:rsidRPr="0015631F">
        <w:t xml:space="preserve">Mülkiyeti İl Özel </w:t>
      </w:r>
      <w:proofErr w:type="gramStart"/>
      <w:r w:rsidR="0015631F" w:rsidRPr="0015631F">
        <w:t>İdaresine  ait</w:t>
      </w:r>
      <w:proofErr w:type="gramEnd"/>
      <w:r w:rsidR="0015631F" w:rsidRPr="0015631F">
        <w:t xml:space="preserve"> İlimiz Ulukışla İlçesi  Kadılar Mahallesi 71 ada 22 </w:t>
      </w:r>
      <w:proofErr w:type="spellStart"/>
      <w:r w:rsidR="0015631F" w:rsidRPr="0015631F">
        <w:t>nolu</w:t>
      </w:r>
      <w:proofErr w:type="spellEnd"/>
      <w:r w:rsidR="0015631F" w:rsidRPr="0015631F">
        <w:t xml:space="preserve"> (1.835,00m2 )  parselde kayıtlı taşınmaz üzerinde yer alan Belediye ve İlçe Özel İdare hizmet binası altında  bulunan 19 </w:t>
      </w:r>
      <w:proofErr w:type="spellStart"/>
      <w:r w:rsidR="0015631F" w:rsidRPr="0015631F">
        <w:t>nolu</w:t>
      </w:r>
      <w:proofErr w:type="spellEnd"/>
      <w:r w:rsidR="0015631F" w:rsidRPr="0015631F">
        <w:t xml:space="preserve">  işyerinin kira süresinin 1 yıl müddetle Ulukışla Esnaf ve Sanatkarlar Odası Başkanlığı adına aynı şartlarla  tekrar uzatılmasına ve 2023 yılı kirası 3.703,00.-TL’ye % 57,50 artış  uygulanarak  2024  yılı  kirasının 5.832,00.-TL olarak belirlenmesine.</w:t>
      </w:r>
    </w:p>
    <w:p w:rsidR="0015631F" w:rsidRDefault="0015631F"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900CDF">
        <w:t>2</w:t>
      </w:r>
      <w:r w:rsidR="0015631F">
        <w:t>4</w:t>
      </w:r>
      <w:proofErr w:type="gramEnd"/>
      <w:r w:rsidRPr="00ED01D6">
        <w:t>.</w:t>
      </w:r>
      <w:r w:rsidR="004B160D">
        <w:t>0</w:t>
      </w:r>
      <w:r w:rsidR="0015631F">
        <w:t>4</w:t>
      </w:r>
      <w:r w:rsidRPr="00ED01D6">
        <w:t>.</w:t>
      </w:r>
      <w:r w:rsidR="00794177">
        <w:t>202</w:t>
      </w:r>
      <w:r w:rsidR="004A1C3E">
        <w:t>4</w:t>
      </w:r>
    </w:p>
    <w:p w:rsidR="00E360A6" w:rsidRPr="00ED01D6" w:rsidRDefault="00E360A6" w:rsidP="006D0A97">
      <w:pPr>
        <w:ind w:left="2127" w:hanging="1701"/>
        <w:jc w:val="both"/>
      </w:pPr>
      <w:r w:rsidRPr="00ED01D6">
        <w:t xml:space="preserve">Karar </w:t>
      </w:r>
      <w:proofErr w:type="gramStart"/>
      <w:r w:rsidRPr="00ED01D6">
        <w:t xml:space="preserve">No         : </w:t>
      </w:r>
      <w:r w:rsidR="0015631F">
        <w:t>103</w:t>
      </w:r>
      <w:proofErr w:type="gramEnd"/>
    </w:p>
    <w:p w:rsidR="004E243F" w:rsidRDefault="006D0A97" w:rsidP="006D0A97">
      <w:pPr>
        <w:ind w:left="2127" w:hanging="1701"/>
        <w:jc w:val="both"/>
      </w:pPr>
      <w:r>
        <w:t xml:space="preserve">                                      </w:t>
      </w:r>
      <w:r w:rsidR="0015631F" w:rsidRPr="0015631F">
        <w:t xml:space="preserve">Mülkiyeti İl Özel </w:t>
      </w:r>
      <w:proofErr w:type="gramStart"/>
      <w:r w:rsidR="0015631F" w:rsidRPr="0015631F">
        <w:t>İdaresine  ait</w:t>
      </w:r>
      <w:proofErr w:type="gramEnd"/>
      <w:r w:rsidR="0015631F" w:rsidRPr="0015631F">
        <w:t xml:space="preserve"> İlimiz Ulukışla İlçesi  Kadılar Mahallesi 71 ada 22 </w:t>
      </w:r>
      <w:proofErr w:type="spellStart"/>
      <w:r w:rsidR="0015631F" w:rsidRPr="0015631F">
        <w:t>nolu</w:t>
      </w:r>
      <w:proofErr w:type="spellEnd"/>
      <w:r w:rsidR="0015631F" w:rsidRPr="0015631F">
        <w:t xml:space="preserve"> (1.835,00m2 ) parselde kayıtlı taşınmaz üzerinde yer alan  Belediye ve İlçe Özel İdare hizmet binası altı  pasaj içerisinde bulunan 9 </w:t>
      </w:r>
      <w:proofErr w:type="spellStart"/>
      <w:r w:rsidR="0015631F" w:rsidRPr="0015631F">
        <w:t>nolu</w:t>
      </w:r>
      <w:proofErr w:type="spellEnd"/>
      <w:r w:rsidR="0015631F" w:rsidRPr="0015631F">
        <w:t xml:space="preserve"> (Yaklaşık 20,00 m2) işyerinin kira süresinin 1 yıl müddetle Ulukışla </w:t>
      </w:r>
      <w:proofErr w:type="spellStart"/>
      <w:r w:rsidR="0015631F" w:rsidRPr="0015631F">
        <w:t>Şöförler</w:t>
      </w:r>
      <w:proofErr w:type="spellEnd"/>
      <w:r w:rsidR="0015631F" w:rsidRPr="0015631F">
        <w:t xml:space="preserve"> ve Otomobilciler Odası adına aynı şartlarla  uzatılması ve  2023 yılı kirası 4.530,00.-TL’ye  %57,50 artış  uygulanarak 2024 Yılı kirasının 7.134,00.-TL olarak belirlenmesine.</w:t>
      </w:r>
    </w:p>
    <w:p w:rsidR="0015631F" w:rsidRDefault="0015631F"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900CDF">
        <w:t>2</w:t>
      </w:r>
      <w:r w:rsidR="0015631F">
        <w:t>4</w:t>
      </w:r>
      <w:proofErr w:type="gramEnd"/>
      <w:r w:rsidRPr="00ED01D6">
        <w:t>.</w:t>
      </w:r>
      <w:r w:rsidR="004B160D">
        <w:t>0</w:t>
      </w:r>
      <w:r w:rsidR="0015631F">
        <w:t>4</w:t>
      </w:r>
      <w:r w:rsidRPr="00ED01D6">
        <w:t>.</w:t>
      </w:r>
      <w:r w:rsidR="00794177">
        <w:t>202</w:t>
      </w:r>
      <w:r w:rsidR="003B335C">
        <w:t>4</w:t>
      </w:r>
    </w:p>
    <w:p w:rsidR="00E360A6" w:rsidRPr="00ED01D6" w:rsidRDefault="00E360A6" w:rsidP="006D0A97">
      <w:pPr>
        <w:ind w:left="2127" w:hanging="1701"/>
        <w:jc w:val="both"/>
      </w:pPr>
      <w:r w:rsidRPr="00ED01D6">
        <w:t xml:space="preserve">Karar </w:t>
      </w:r>
      <w:proofErr w:type="gramStart"/>
      <w:r w:rsidRPr="00ED01D6">
        <w:t xml:space="preserve">No         : </w:t>
      </w:r>
      <w:r w:rsidR="0015631F">
        <w:t>104</w:t>
      </w:r>
      <w:proofErr w:type="gramEnd"/>
    </w:p>
    <w:p w:rsidR="004E243F" w:rsidRDefault="006D0A97" w:rsidP="00FB1D22">
      <w:pPr>
        <w:ind w:left="2127" w:hanging="1701"/>
        <w:jc w:val="both"/>
      </w:pPr>
      <w:r>
        <w:t xml:space="preserve">                                      </w:t>
      </w:r>
      <w:r w:rsidR="0015631F" w:rsidRPr="0015631F">
        <w:t xml:space="preserve">Mülkiyeti İl Özel idaresine ait İlimiz Altunhisar İlçesi Ulukışla Köyü 989 </w:t>
      </w:r>
      <w:proofErr w:type="spellStart"/>
      <w:r w:rsidR="0015631F" w:rsidRPr="0015631F">
        <w:t>nolu</w:t>
      </w:r>
      <w:proofErr w:type="spellEnd"/>
      <w:r w:rsidR="0015631F" w:rsidRPr="0015631F">
        <w:t xml:space="preserve"> (29.400,00 m²) parselde kayıtlı Sondaj Kuyusu Kavaklık ve Tarla (sulu) vasıflı taşınmazın </w:t>
      </w:r>
      <w:proofErr w:type="gramStart"/>
      <w:r w:rsidR="0015631F" w:rsidRPr="0015631F">
        <w:t>2023  yılı</w:t>
      </w:r>
      <w:proofErr w:type="gramEnd"/>
      <w:r w:rsidR="0015631F" w:rsidRPr="0015631F">
        <w:t xml:space="preserve">  kirası 23.816,00.-TL’ye % 57,50 artış  uygulanarak 2024 yılı kirasının 37.510,00.-TL olarak belirlenmesine.</w:t>
      </w:r>
    </w:p>
    <w:p w:rsidR="0015631F" w:rsidRDefault="0015631F" w:rsidP="00FB1D22">
      <w:pPr>
        <w:ind w:left="2127" w:hanging="1701"/>
        <w:jc w:val="both"/>
      </w:pPr>
      <w:bookmarkStart w:id="0" w:name="_GoBack"/>
      <w:bookmarkEnd w:id="0"/>
    </w:p>
    <w:sectPr w:rsidR="0015631F"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22B2B"/>
    <w:rsid w:val="000E5E2D"/>
    <w:rsid w:val="0014563E"/>
    <w:rsid w:val="0015631F"/>
    <w:rsid w:val="001E0D21"/>
    <w:rsid w:val="002128AE"/>
    <w:rsid w:val="002A1DCF"/>
    <w:rsid w:val="002A57B7"/>
    <w:rsid w:val="00330825"/>
    <w:rsid w:val="00370007"/>
    <w:rsid w:val="003B335C"/>
    <w:rsid w:val="003F27D6"/>
    <w:rsid w:val="00431845"/>
    <w:rsid w:val="004534CE"/>
    <w:rsid w:val="004A1C3E"/>
    <w:rsid w:val="004B160D"/>
    <w:rsid w:val="004E243F"/>
    <w:rsid w:val="004E5C01"/>
    <w:rsid w:val="00552D5F"/>
    <w:rsid w:val="00631C6C"/>
    <w:rsid w:val="00634AC0"/>
    <w:rsid w:val="00641F32"/>
    <w:rsid w:val="006D0A97"/>
    <w:rsid w:val="007306FD"/>
    <w:rsid w:val="00794177"/>
    <w:rsid w:val="00796F30"/>
    <w:rsid w:val="007A5228"/>
    <w:rsid w:val="00822682"/>
    <w:rsid w:val="00834DF7"/>
    <w:rsid w:val="00856A87"/>
    <w:rsid w:val="00872C35"/>
    <w:rsid w:val="00876FBC"/>
    <w:rsid w:val="008B3E4E"/>
    <w:rsid w:val="008D47DC"/>
    <w:rsid w:val="00900CDF"/>
    <w:rsid w:val="009567A5"/>
    <w:rsid w:val="009D7191"/>
    <w:rsid w:val="00A211F8"/>
    <w:rsid w:val="00A954A6"/>
    <w:rsid w:val="00AB016E"/>
    <w:rsid w:val="00B07EB1"/>
    <w:rsid w:val="00C65D60"/>
    <w:rsid w:val="00C92376"/>
    <w:rsid w:val="00CE64AA"/>
    <w:rsid w:val="00D414A3"/>
    <w:rsid w:val="00DF51E2"/>
    <w:rsid w:val="00E360A6"/>
    <w:rsid w:val="00E42A00"/>
    <w:rsid w:val="00F322A2"/>
    <w:rsid w:val="00F96FFE"/>
    <w:rsid w:val="00FB1D22"/>
    <w:rsid w:val="00FE24BD"/>
    <w:rsid w:val="00FE7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857</Words>
  <Characters>4886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Karadurak</cp:lastModifiedBy>
  <cp:revision>4</cp:revision>
  <cp:lastPrinted>2019-02-01T07:28:00Z</cp:lastPrinted>
  <dcterms:created xsi:type="dcterms:W3CDTF">2024-04-29T12:08:00Z</dcterms:created>
  <dcterms:modified xsi:type="dcterms:W3CDTF">2024-04-29T12:33:00Z</dcterms:modified>
</cp:coreProperties>
</file>