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69" w:rsidRPr="007368A3" w:rsidRDefault="00584169" w:rsidP="005841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584169" w:rsidRPr="007368A3" w:rsidRDefault="00584169" w:rsidP="005841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NİĞDE İL ÖZEL İDARESİ</w:t>
      </w:r>
    </w:p>
    <w:p w:rsidR="00584169" w:rsidRPr="007368A3" w:rsidRDefault="00584169" w:rsidP="005841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İL GENEL MECLİSİ</w:t>
      </w:r>
    </w:p>
    <w:p w:rsidR="00584169" w:rsidRPr="007368A3" w:rsidRDefault="00584169" w:rsidP="005841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69" w:rsidRPr="007368A3" w:rsidRDefault="00584169" w:rsidP="0058416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7368A3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7368A3">
        <w:rPr>
          <w:rStyle w:val="Gl"/>
          <w:rFonts w:ascii="Times New Roman" w:hAnsi="Times New Roman" w:cs="Times New Roman"/>
          <w:sz w:val="24"/>
          <w:szCs w:val="24"/>
        </w:rPr>
        <w:t>MECLİSİNİN  201</w:t>
      </w:r>
      <w:r>
        <w:rPr>
          <w:rStyle w:val="Gl"/>
          <w:rFonts w:ascii="Times New Roman" w:hAnsi="Times New Roman" w:cs="Times New Roman"/>
          <w:sz w:val="24"/>
          <w:szCs w:val="24"/>
        </w:rPr>
        <w:t>7</w:t>
      </w:r>
      <w:proofErr w:type="gramEnd"/>
      <w:r w:rsidRPr="007368A3">
        <w:rPr>
          <w:rStyle w:val="Gl"/>
          <w:rFonts w:ascii="Times New Roman" w:hAnsi="Times New Roman" w:cs="Times New Roman"/>
          <w:sz w:val="24"/>
          <w:szCs w:val="24"/>
        </w:rPr>
        <w:t xml:space="preserve"> YILI  </w:t>
      </w:r>
    </w:p>
    <w:p w:rsidR="00584169" w:rsidRPr="007368A3" w:rsidRDefault="00584169" w:rsidP="005841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Gl"/>
          <w:rFonts w:ascii="Times New Roman" w:hAnsi="Times New Roman" w:cs="Times New Roman"/>
          <w:sz w:val="24"/>
          <w:szCs w:val="24"/>
        </w:rPr>
        <w:t>ARALIK</w:t>
      </w:r>
      <w:r w:rsidRPr="007368A3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AYI  OLAĞANÜSTÜ</w:t>
      </w:r>
      <w:proofErr w:type="gramEnd"/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 xml:space="preserve">  TOPLANTI GÜNDEMİ</w:t>
      </w:r>
    </w:p>
    <w:p w:rsidR="00584169" w:rsidRPr="007368A3" w:rsidRDefault="00584169" w:rsidP="00584169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</w:p>
    <w:p w:rsidR="00584169" w:rsidRDefault="00584169" w:rsidP="005841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: 13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.12.2017 Çarşamba</w:t>
      </w:r>
    </w:p>
    <w:p w:rsidR="00584169" w:rsidRPr="007368A3" w:rsidRDefault="00584169" w:rsidP="005841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28D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584169" w:rsidRPr="007368A3" w:rsidRDefault="00584169" w:rsidP="005841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7368A3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7368A3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584169" w:rsidRPr="007368A3" w:rsidRDefault="00584169" w:rsidP="005841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69" w:rsidRDefault="00584169" w:rsidP="0058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8A3">
        <w:rPr>
          <w:rFonts w:ascii="Times New Roman" w:hAnsi="Times New Roman" w:cs="Times New Roman"/>
          <w:b/>
          <w:sz w:val="24"/>
          <w:szCs w:val="24"/>
        </w:rPr>
        <w:t xml:space="preserve">1 -) </w:t>
      </w:r>
      <w:r w:rsidRPr="007368A3">
        <w:rPr>
          <w:rFonts w:ascii="Times New Roman" w:hAnsi="Times New Roman" w:cs="Times New Roman"/>
          <w:sz w:val="24"/>
          <w:szCs w:val="24"/>
        </w:rPr>
        <w:t>Yoklama ve Açılış.</w:t>
      </w:r>
    </w:p>
    <w:p w:rsidR="00584169" w:rsidRPr="003A35C4" w:rsidRDefault="00584169" w:rsidP="005841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2</w:t>
      </w:r>
      <w:r w:rsidRPr="00CC730C">
        <w:rPr>
          <w:rFonts w:ascii="Times New Roman" w:hAnsi="Times New Roman" w:cs="Times New Roman"/>
          <w:b/>
        </w:rPr>
        <w:t>-)</w:t>
      </w:r>
      <w:r w:rsidRPr="00CC730C">
        <w:rPr>
          <w:rFonts w:ascii="Times New Roman" w:hAnsi="Times New Roman" w:cs="Times New Roman"/>
          <w:color w:val="000000"/>
        </w:rPr>
        <w:t xml:space="preserve"> </w:t>
      </w:r>
      <w:r w:rsidRPr="003A35C4">
        <w:rPr>
          <w:rFonts w:ascii="Times New Roman" w:hAnsi="Times New Roman" w:cs="Times New Roman"/>
          <w:color w:val="000000"/>
        </w:rPr>
        <w:t>Mülkiyeti</w:t>
      </w:r>
      <w:r>
        <w:rPr>
          <w:rFonts w:ascii="Times New Roman" w:hAnsi="Times New Roman" w:cs="Times New Roman"/>
          <w:color w:val="000000"/>
        </w:rPr>
        <w:t xml:space="preserve"> Orman Genel Müdürlüğüne ait İlimiz Merkez Kumluca Mahallesi 202 ada 2 </w:t>
      </w:r>
      <w:proofErr w:type="spellStart"/>
      <w:r>
        <w:rPr>
          <w:rFonts w:ascii="Times New Roman" w:hAnsi="Times New Roman" w:cs="Times New Roman"/>
          <w:color w:val="000000"/>
        </w:rPr>
        <w:t>nolu</w:t>
      </w:r>
      <w:proofErr w:type="spellEnd"/>
      <w:r>
        <w:rPr>
          <w:rFonts w:ascii="Times New Roman" w:hAnsi="Times New Roman" w:cs="Times New Roman"/>
          <w:color w:val="000000"/>
        </w:rPr>
        <w:t xml:space="preserve"> (5.448,05</w:t>
      </w:r>
      <w:r w:rsidRPr="00726DA7">
        <w:rPr>
          <w:rFonts w:ascii="Times New Roman" w:hAnsi="Times New Roman" w:cs="Times New Roman"/>
          <w:color w:val="000000"/>
        </w:rPr>
        <w:t xml:space="preserve"> </w:t>
      </w:r>
      <w:r w:rsidRPr="003A35C4">
        <w:rPr>
          <w:rFonts w:ascii="Times New Roman" w:hAnsi="Times New Roman" w:cs="Times New Roman"/>
          <w:color w:val="000000"/>
        </w:rPr>
        <w:t xml:space="preserve">m²) </w:t>
      </w:r>
      <w:r>
        <w:rPr>
          <w:rFonts w:ascii="Times New Roman" w:hAnsi="Times New Roman" w:cs="Times New Roman"/>
          <w:color w:val="000000"/>
        </w:rPr>
        <w:t xml:space="preserve">parselde bulunan taşınmaz ve 134 ada 1 </w:t>
      </w:r>
      <w:proofErr w:type="spellStart"/>
      <w:r>
        <w:rPr>
          <w:rFonts w:ascii="Times New Roman" w:hAnsi="Times New Roman" w:cs="Times New Roman"/>
          <w:color w:val="000000"/>
        </w:rPr>
        <w:t>nolu</w:t>
      </w:r>
      <w:proofErr w:type="spellEnd"/>
      <w:r>
        <w:rPr>
          <w:rFonts w:ascii="Times New Roman" w:hAnsi="Times New Roman" w:cs="Times New Roman"/>
          <w:color w:val="000000"/>
        </w:rPr>
        <w:t xml:space="preserve"> (2.374,73</w:t>
      </w:r>
      <w:r w:rsidRPr="003A35C4">
        <w:rPr>
          <w:rFonts w:ascii="Times New Roman" w:hAnsi="Times New Roman" w:cs="Times New Roman"/>
          <w:color w:val="000000"/>
        </w:rPr>
        <w:t xml:space="preserve"> m²) </w:t>
      </w:r>
      <w:r>
        <w:rPr>
          <w:rFonts w:ascii="Times New Roman" w:hAnsi="Times New Roman" w:cs="Times New Roman"/>
          <w:color w:val="000000"/>
        </w:rPr>
        <w:t xml:space="preserve">parselde bulunan taşınmazların, mülkiyeti İl Özel İdaresine ait İlimiz Merkez Kumluca Mahallesi 199 ada 1 </w:t>
      </w:r>
      <w:proofErr w:type="spellStart"/>
      <w:r>
        <w:rPr>
          <w:rFonts w:ascii="Times New Roman" w:hAnsi="Times New Roman" w:cs="Times New Roman"/>
          <w:color w:val="000000"/>
        </w:rPr>
        <w:t>nolu</w:t>
      </w:r>
      <w:proofErr w:type="spellEnd"/>
      <w:r>
        <w:rPr>
          <w:rFonts w:ascii="Times New Roman" w:hAnsi="Times New Roman" w:cs="Times New Roman"/>
          <w:color w:val="000000"/>
        </w:rPr>
        <w:t xml:space="preserve"> parselde bulunan 9.465,08</w:t>
      </w:r>
      <w:r w:rsidRPr="00A10DA6">
        <w:rPr>
          <w:rFonts w:ascii="Times New Roman" w:hAnsi="Times New Roman" w:cs="Times New Roman"/>
          <w:color w:val="000000"/>
        </w:rPr>
        <w:t xml:space="preserve"> </w:t>
      </w:r>
      <w:r w:rsidRPr="003A35C4">
        <w:rPr>
          <w:rFonts w:ascii="Times New Roman" w:hAnsi="Times New Roman" w:cs="Times New Roman"/>
          <w:color w:val="000000"/>
        </w:rPr>
        <w:t>m²</w:t>
      </w:r>
      <w:r>
        <w:rPr>
          <w:rFonts w:ascii="Times New Roman" w:hAnsi="Times New Roman" w:cs="Times New Roman"/>
          <w:color w:val="000000"/>
        </w:rPr>
        <w:t xml:space="preserve">’lik kısmı ile </w:t>
      </w:r>
      <w:r w:rsidRPr="003A35C4">
        <w:rPr>
          <w:rFonts w:ascii="Times New Roman" w:hAnsi="Times New Roman" w:cs="Times New Roman"/>
          <w:color w:val="000000"/>
        </w:rPr>
        <w:t>trampa</w:t>
      </w:r>
      <w:r>
        <w:rPr>
          <w:rFonts w:ascii="Times New Roman" w:hAnsi="Times New Roman" w:cs="Times New Roman"/>
          <w:color w:val="000000"/>
        </w:rPr>
        <w:t xml:space="preserve"> edilmesi konusunun görüşülmesi.</w:t>
      </w:r>
      <w:proofErr w:type="gramEnd"/>
    </w:p>
    <w:p w:rsidR="00584169" w:rsidRPr="001919F2" w:rsidRDefault="00584169" w:rsidP="0058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51EB">
        <w:rPr>
          <w:rFonts w:ascii="Times New Roman" w:hAnsi="Times New Roman" w:cs="Times New Roman"/>
          <w:b/>
          <w:sz w:val="24"/>
          <w:szCs w:val="24"/>
        </w:rPr>
        <w:t>-)</w:t>
      </w:r>
      <w:r w:rsidRPr="00195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9F2">
        <w:rPr>
          <w:rFonts w:ascii="Times New Roman" w:hAnsi="Times New Roman" w:cs="Times New Roman"/>
          <w:sz w:val="24"/>
          <w:szCs w:val="24"/>
        </w:rPr>
        <w:t>Niğde  İl</w:t>
      </w:r>
      <w:proofErr w:type="gramEnd"/>
      <w:r w:rsidRPr="001919F2">
        <w:rPr>
          <w:rFonts w:ascii="Times New Roman" w:hAnsi="Times New Roman" w:cs="Times New Roman"/>
          <w:sz w:val="24"/>
          <w:szCs w:val="24"/>
        </w:rPr>
        <w:t xml:space="preserve"> özel idaresi Köy Yolları Envanterinin güncellenmesi konusunun görüşülmesi.</w:t>
      </w:r>
    </w:p>
    <w:p w:rsidR="00584169" w:rsidRPr="00D1145E" w:rsidRDefault="00584169" w:rsidP="00584169">
      <w:pPr>
        <w:pStyle w:val="GvdeMetni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sz w:val="24"/>
          <w:szCs w:val="24"/>
        </w:rPr>
        <w:t>4-)</w:t>
      </w:r>
      <w:r w:rsidRPr="00D1145E">
        <w:rPr>
          <w:rFonts w:ascii="Times New Roman" w:hAnsi="Times New Roman" w:cs="Times New Roman"/>
          <w:sz w:val="22"/>
          <w:szCs w:val="22"/>
        </w:rPr>
        <w:t xml:space="preserve">4688 Sayılı kanunun 6289 Sayılı Kanunun 22. maddesiyle değişik 32. maddesi </w:t>
      </w:r>
      <w:proofErr w:type="gramStart"/>
      <w:r w:rsidRPr="00D1145E">
        <w:rPr>
          <w:rFonts w:ascii="Times New Roman" w:hAnsi="Times New Roman" w:cs="Times New Roman"/>
          <w:sz w:val="22"/>
          <w:szCs w:val="22"/>
        </w:rPr>
        <w:t>gereğince  Niğde</w:t>
      </w:r>
      <w:proofErr w:type="gramEnd"/>
      <w:r w:rsidRPr="00D1145E">
        <w:rPr>
          <w:rFonts w:ascii="Times New Roman" w:hAnsi="Times New Roman" w:cs="Times New Roman"/>
          <w:sz w:val="22"/>
          <w:szCs w:val="22"/>
        </w:rPr>
        <w:t xml:space="preserve"> İl Özel idaresinde 657 Sayılı Devlet Memurları Kanuna tabi çalışan memurların sosyal denge tazminatını belirlemek üzere İdarede en çok üyeye sahip memur sendikası </w:t>
      </w:r>
      <w:proofErr w:type="spellStart"/>
      <w:r w:rsidRPr="00D1145E">
        <w:rPr>
          <w:rFonts w:ascii="Times New Roman" w:hAnsi="Times New Roman" w:cs="Times New Roman"/>
          <w:sz w:val="22"/>
          <w:szCs w:val="22"/>
        </w:rPr>
        <w:t>Bem</w:t>
      </w:r>
      <w:proofErr w:type="spellEnd"/>
      <w:r w:rsidRPr="00D1145E">
        <w:rPr>
          <w:rFonts w:ascii="Times New Roman" w:hAnsi="Times New Roman" w:cs="Times New Roman"/>
          <w:sz w:val="22"/>
          <w:szCs w:val="22"/>
        </w:rPr>
        <w:t>-Bir-Sen ( Belediye ve Özel idare Çalışanları Birliği) ile sözleşme yapılması,  yapılacak sözleşmenin  süresinin Kamu Görevlilerinin Geneline ve Hizmet Kollarına Yönelik Mali</w:t>
      </w:r>
      <w:r>
        <w:rPr>
          <w:rFonts w:ascii="Times New Roman" w:hAnsi="Times New Roman" w:cs="Times New Roman"/>
          <w:sz w:val="22"/>
          <w:szCs w:val="22"/>
        </w:rPr>
        <w:t xml:space="preserve"> ve sosyal Haklara ilişkin  2018</w:t>
      </w:r>
      <w:r w:rsidRPr="00D1145E">
        <w:rPr>
          <w:rFonts w:ascii="Times New Roman" w:hAnsi="Times New Roman" w:cs="Times New Roman"/>
          <w:sz w:val="22"/>
          <w:szCs w:val="22"/>
        </w:rPr>
        <w:t xml:space="preserve"> - 201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D1145E">
        <w:rPr>
          <w:rFonts w:ascii="Times New Roman" w:hAnsi="Times New Roman" w:cs="Times New Roman"/>
          <w:sz w:val="22"/>
          <w:szCs w:val="22"/>
        </w:rPr>
        <w:t xml:space="preserve"> yıllarını kapsayan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1145E">
        <w:rPr>
          <w:rFonts w:ascii="Times New Roman" w:hAnsi="Times New Roman" w:cs="Times New Roman"/>
          <w:sz w:val="22"/>
          <w:szCs w:val="22"/>
        </w:rPr>
        <w:t>.Dönem Toplu Sözleşme  süresiyle sınırlı olması ve yapılacak sözleşmeyi imzalamaya Niğde Valisinin  yetkili kılınması konusunun görüşülmesi.</w:t>
      </w:r>
    </w:p>
    <w:p w:rsidR="00584169" w:rsidRDefault="00584169" w:rsidP="00584169">
      <w:pPr>
        <w:widowControl w:val="0"/>
        <w:tabs>
          <w:tab w:val="left" w:pos="5245"/>
        </w:tabs>
        <w:spacing w:after="0" w:line="240" w:lineRule="auto"/>
        <w:jc w:val="both"/>
      </w:pPr>
      <w:r>
        <w:rPr>
          <w:b/>
          <w:sz w:val="24"/>
          <w:szCs w:val="24"/>
        </w:rPr>
        <w:t>5</w:t>
      </w:r>
      <w:r w:rsidRPr="00ED0A4A">
        <w:rPr>
          <w:b/>
          <w:sz w:val="24"/>
          <w:szCs w:val="24"/>
        </w:rPr>
        <w:t>-)</w:t>
      </w:r>
      <w:r w:rsidRPr="00360170">
        <w:t xml:space="preserve"> </w:t>
      </w:r>
      <w:r w:rsidRPr="00360170">
        <w:rPr>
          <w:rFonts w:ascii="Times New Roman" w:hAnsi="Times New Roman" w:cs="Times New Roman"/>
        </w:rPr>
        <w:t>İl Özel İdaresi 201</w:t>
      </w:r>
      <w:r>
        <w:t>7</w:t>
      </w:r>
      <w:r w:rsidRPr="00360170">
        <w:rPr>
          <w:rFonts w:ascii="Times New Roman" w:hAnsi="Times New Roman" w:cs="Times New Roman"/>
        </w:rPr>
        <w:t xml:space="preserve"> </w:t>
      </w:r>
      <w:proofErr w:type="gramStart"/>
      <w:r w:rsidRPr="00360170">
        <w:rPr>
          <w:rFonts w:ascii="Times New Roman" w:hAnsi="Times New Roman" w:cs="Times New Roman"/>
        </w:rPr>
        <w:t>Mali  Yılı</w:t>
      </w:r>
      <w:proofErr w:type="gramEnd"/>
      <w:r w:rsidRPr="00360170">
        <w:rPr>
          <w:rFonts w:ascii="Times New Roman" w:hAnsi="Times New Roman" w:cs="Times New Roman"/>
        </w:rPr>
        <w:t xml:space="preserve"> Ek Bütçesinin görüşülmesi.</w:t>
      </w:r>
    </w:p>
    <w:p w:rsidR="00584169" w:rsidRDefault="00584169" w:rsidP="00584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6</w:t>
      </w:r>
      <w:r w:rsidRPr="00360170">
        <w:rPr>
          <w:b/>
          <w:sz w:val="24"/>
          <w:szCs w:val="24"/>
        </w:rPr>
        <w:t>-)</w:t>
      </w:r>
      <w:r w:rsidRPr="00D62BDF">
        <w:rPr>
          <w:rFonts w:ascii="Times New Roman" w:hAnsi="Times New Roman" w:cs="Times New Roman"/>
        </w:rPr>
        <w:t xml:space="preserve"> </w:t>
      </w:r>
      <w:r w:rsidRPr="007B21C8">
        <w:rPr>
          <w:rFonts w:ascii="Times New Roman" w:hAnsi="Times New Roman" w:cs="Times New Roman"/>
          <w:sz w:val="24"/>
          <w:szCs w:val="24"/>
        </w:rPr>
        <w:t xml:space="preserve">Mülkiyeti İl Özel İdaresine ait ve ihtiyaç fazlası olan Ekli Listede yer alan taşıtların ilgili kurumlarına </w:t>
      </w:r>
      <w:proofErr w:type="gramStart"/>
      <w:r w:rsidRPr="007B21C8">
        <w:rPr>
          <w:rFonts w:ascii="Times New Roman" w:hAnsi="Times New Roman" w:cs="Times New Roman"/>
          <w:sz w:val="24"/>
          <w:szCs w:val="24"/>
        </w:rPr>
        <w:t>bedelsiz  devrinin</w:t>
      </w:r>
      <w:proofErr w:type="gramEnd"/>
      <w:r w:rsidRPr="007B21C8">
        <w:rPr>
          <w:rFonts w:ascii="Times New Roman" w:hAnsi="Times New Roman" w:cs="Times New Roman"/>
          <w:sz w:val="24"/>
          <w:szCs w:val="24"/>
        </w:rPr>
        <w:t xml:space="preserve"> yapılması konusunun görüşülmesi.</w:t>
      </w:r>
    </w:p>
    <w:p w:rsidR="00584169" w:rsidRPr="007368A3" w:rsidRDefault="00584169" w:rsidP="0058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169" w:rsidRPr="007368A3" w:rsidRDefault="00584169" w:rsidP="00584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169" w:rsidRDefault="00584169" w:rsidP="005841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68A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</w:p>
    <w:p w:rsidR="00584169" w:rsidRDefault="00584169" w:rsidP="005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69" w:rsidRPr="00FE508B" w:rsidRDefault="00584169" w:rsidP="00584169">
      <w:pPr>
        <w:spacing w:after="0"/>
        <w:ind w:left="708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</w:t>
      </w:r>
      <w:r w:rsidRPr="00FE508B"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</w:p>
    <w:p w:rsidR="00584169" w:rsidRPr="007D6BEF" w:rsidRDefault="00584169" w:rsidP="00584169">
      <w:pP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ab/>
        <w:t xml:space="preserve">         Bülent KÜÇÜKTUNA</w:t>
      </w:r>
    </w:p>
    <w:p w:rsidR="00584169" w:rsidRPr="007D6BEF" w:rsidRDefault="00584169" w:rsidP="00584169">
      <w:pPr>
        <w:spacing w:after="0"/>
        <w:rPr>
          <w:rStyle w:val="Gl"/>
          <w:rFonts w:ascii="Times New Roman" w:eastAsia="Times New Roman" w:hAnsi="Times New Roman" w:cs="Times New Roman"/>
          <w:bCs w:val="0"/>
          <w:sz w:val="21"/>
          <w:szCs w:val="21"/>
        </w:rPr>
      </w:pP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</w:r>
      <w:r w:rsidRPr="007D6BEF">
        <w:rPr>
          <w:rFonts w:ascii="Times New Roman" w:hAnsi="Times New Roman" w:cs="Times New Roman"/>
          <w:b/>
          <w:sz w:val="21"/>
          <w:szCs w:val="21"/>
        </w:rPr>
        <w:tab/>
        <w:t xml:space="preserve">            </w:t>
      </w:r>
      <w:r w:rsidRPr="007D6BEF">
        <w:rPr>
          <w:rFonts w:ascii="Times New Roman" w:eastAsia="Times New Roman" w:hAnsi="Times New Roman" w:cs="Times New Roman"/>
          <w:b/>
          <w:sz w:val="21"/>
          <w:szCs w:val="21"/>
        </w:rPr>
        <w:t>Meclis Başkanı</w:t>
      </w:r>
    </w:p>
    <w:p w:rsidR="00584169" w:rsidRDefault="00584169" w:rsidP="005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69" w:rsidRDefault="00584169" w:rsidP="005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67" w:rsidRDefault="009E28DB"/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78"/>
    <w:rsid w:val="001F1764"/>
    <w:rsid w:val="00205378"/>
    <w:rsid w:val="0048698C"/>
    <w:rsid w:val="00584169"/>
    <w:rsid w:val="008303B1"/>
    <w:rsid w:val="009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6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58416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84169"/>
    <w:rPr>
      <w:rFonts w:eastAsiaTheme="minorEastAsi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584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6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58416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84169"/>
    <w:rPr>
      <w:rFonts w:eastAsiaTheme="minorEastAsi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584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4</cp:revision>
  <dcterms:created xsi:type="dcterms:W3CDTF">2017-12-08T15:29:00Z</dcterms:created>
  <dcterms:modified xsi:type="dcterms:W3CDTF">2017-12-11T13:31:00Z</dcterms:modified>
</cp:coreProperties>
</file>