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7547A" w:rsidRDefault="005855D4" w:rsidP="005855D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7547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7547A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07547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855D4" w:rsidRPr="0007547A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547A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5855D4" w:rsidRPr="0007547A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BİRİNCİ   BİRLEŞİM</w:t>
      </w:r>
      <w:proofErr w:type="gramEnd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.12.2016  Pazartesi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7547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7547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7A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07547A">
        <w:rPr>
          <w:rFonts w:ascii="Times New Roman" w:hAnsi="Times New Roman" w:cs="Times New Roman"/>
          <w:sz w:val="24"/>
          <w:szCs w:val="24"/>
        </w:rPr>
        <w:t>Yoklama ve Açılış,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7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7547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Mülkiyeti İl Özel İdaresine ait İlimiz Altunhisar İlçesi Yakacık Köyü 192 ada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2  ve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parselin " Meydan " olarak kullanılmak üzere Yakacık Köyü Muhtarlığı adına tahsis edilip, edilmeyeceği konusunun görüşülmesi.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İl Genel Meclisinin 05.09.2014/115 sayılı kararı ile Mülkiyeti İl özel idaresine ait İlimiz Merkez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Şahsüleyman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Mahallesi 3091 ada 4 parselde kayıtlı 80,52 m2 taşınmazın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Esenbey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Türbesi Koruma Alanı içerisinde kalması nedeniyle  " </w:t>
      </w:r>
      <w:proofErr w:type="spellStart"/>
      <w:r w:rsidRPr="0007547A">
        <w:rPr>
          <w:rFonts w:ascii="Times New Roman" w:hAnsi="Times New Roman" w:cs="Times New Roman"/>
          <w:i/>
          <w:sz w:val="24"/>
          <w:szCs w:val="24"/>
        </w:rPr>
        <w:t>Esenbey</w:t>
      </w:r>
      <w:proofErr w:type="spellEnd"/>
      <w:r w:rsidRPr="0007547A">
        <w:rPr>
          <w:rFonts w:ascii="Times New Roman" w:hAnsi="Times New Roman" w:cs="Times New Roman"/>
          <w:i/>
          <w:sz w:val="24"/>
          <w:szCs w:val="24"/>
        </w:rPr>
        <w:t xml:space="preserve"> Türbesi  Koruma Alanı "</w:t>
      </w:r>
      <w:r w:rsidRPr="0007547A">
        <w:rPr>
          <w:rFonts w:ascii="Times New Roman" w:hAnsi="Times New Roman" w:cs="Times New Roman"/>
          <w:sz w:val="24"/>
          <w:szCs w:val="24"/>
        </w:rPr>
        <w:t xml:space="preserve"> olarak  </w:t>
      </w:r>
      <w:proofErr w:type="gramStart"/>
      <w:r w:rsidRPr="0007547A">
        <w:rPr>
          <w:rFonts w:ascii="Times New Roman" w:hAnsi="Times New Roman" w:cs="Times New Roman"/>
          <w:color w:val="000000"/>
          <w:sz w:val="24"/>
          <w:szCs w:val="24"/>
        </w:rPr>
        <w:t>25  yıl</w:t>
      </w:r>
      <w:proofErr w:type="gramEnd"/>
      <w:r w:rsidRPr="0007547A">
        <w:rPr>
          <w:rFonts w:ascii="Times New Roman" w:hAnsi="Times New Roman" w:cs="Times New Roman"/>
          <w:color w:val="000000"/>
          <w:sz w:val="24"/>
          <w:szCs w:val="24"/>
        </w:rPr>
        <w:t xml:space="preserve"> müddetle </w:t>
      </w:r>
      <w:r w:rsidRPr="0007547A">
        <w:rPr>
          <w:rFonts w:ascii="Times New Roman" w:hAnsi="Times New Roman" w:cs="Times New Roman"/>
          <w:sz w:val="24"/>
          <w:szCs w:val="24"/>
        </w:rPr>
        <w:t xml:space="preserve">Vakıflar Genel Müdürlüğü adına </w:t>
      </w:r>
      <w:r w:rsidRPr="0007547A">
        <w:rPr>
          <w:rFonts w:ascii="Times New Roman" w:hAnsi="Times New Roman" w:cs="Times New Roman"/>
          <w:color w:val="000000"/>
          <w:sz w:val="24"/>
          <w:szCs w:val="24"/>
        </w:rPr>
        <w:t xml:space="preserve">tahsisine karar verilmiş olup, söz konusu taşınmazın </w:t>
      </w:r>
      <w:r w:rsidRPr="0007547A">
        <w:rPr>
          <w:rFonts w:ascii="Times New Roman" w:hAnsi="Times New Roman" w:cs="Times New Roman"/>
          <w:sz w:val="24"/>
          <w:szCs w:val="24"/>
        </w:rPr>
        <w:t xml:space="preserve">Vakıflar Genel Müdürlüğü adına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bedesiz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devrinin yapılıp yapılmayacağı konusunun görüşülmesi. </w:t>
      </w:r>
    </w:p>
    <w:p w:rsidR="005855D4" w:rsidRPr="0007547A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Hasangazi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Köyü 61 ada 4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parselde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gramEnd"/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proofErr w:type="gramStart"/>
      <w:r w:rsidRPr="0007547A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 117 ada 3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>İlimiz Ulukışla İlçesi Kılan (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Aktoprak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) Köyü 444 ada 7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parselde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gramEnd"/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>İlimiz Ulukışla İlçesi Kılan (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Aktoprak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) Köyü 350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ada  2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, 3 ve 4 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parsellerde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İlimiz Bor İlçesi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Balcı  Köyü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 144 ada 4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4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07547A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Yaylayolu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Köyü  108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 ada 5 </w:t>
      </w:r>
      <w:proofErr w:type="spellStart"/>
      <w:r w:rsidRPr="000754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7547A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075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47A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07547A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7547A">
        <w:rPr>
          <w:rFonts w:ascii="Times New Roman" w:hAnsi="Times New Roman" w:cs="Times New Roman"/>
          <w:b/>
          <w:sz w:val="24"/>
          <w:szCs w:val="24"/>
        </w:rPr>
        <w:t>-)</w:t>
      </w:r>
      <w:r w:rsidRPr="0007547A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07547A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07547A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5855D4" w:rsidRPr="0007547A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07547A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07547A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07547A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7547A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5855D4" w:rsidRPr="0007547A" w:rsidRDefault="005855D4" w:rsidP="005855D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0754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547A">
        <w:rPr>
          <w:rFonts w:ascii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7547A">
        <w:rPr>
          <w:rFonts w:ascii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hAnsi="Times New Roman" w:cs="Times New Roman"/>
          <w:b/>
          <w:sz w:val="24"/>
          <w:szCs w:val="24"/>
        </w:rPr>
        <w:tab/>
      </w:r>
      <w:r w:rsidRPr="000754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07547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4C71C4" w:rsidRDefault="004C71C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5400FB" w:rsidRDefault="005855D4" w:rsidP="005855D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400F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400FB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5400F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855D4" w:rsidRPr="005400FB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00FB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5855D4" w:rsidRPr="005400FB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İKİNCİ   BİRLEŞİM</w:t>
      </w:r>
      <w:proofErr w:type="gramEnd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.12.2016  Salı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400F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400F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FB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5400FB">
        <w:rPr>
          <w:rFonts w:ascii="Times New Roman" w:hAnsi="Times New Roman" w:cs="Times New Roman"/>
          <w:sz w:val="24"/>
          <w:szCs w:val="24"/>
        </w:rPr>
        <w:t>Yoklama ve Açılış,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F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5400F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3-)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</w:rPr>
        <w:t>Bademdere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 Köyü 176, 180, 181, 182, 183, 184, 185, 188, 189 ve 190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 adalarda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>İl Özel İdaresi tarafından yapılan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0FB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5400FB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4-)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</w:rPr>
        <w:t>Bademdere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 Köyü Y:418420/418428 ve X:4199481/4199457 koordinatları içerisinde Trafo Tesisi Alanı amaçlı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0FB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</w:t>
      </w:r>
      <w:r w:rsidRPr="005400FB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5400FB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FB">
        <w:rPr>
          <w:rFonts w:ascii="Times New Roman" w:hAnsi="Times New Roman" w:cs="Times New Roman"/>
          <w:b/>
          <w:sz w:val="24"/>
          <w:szCs w:val="24"/>
        </w:rPr>
        <w:t>5-)</w:t>
      </w:r>
      <w:r w:rsidRPr="005400FB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5400FB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5400F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5855D4" w:rsidRPr="005400FB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5400FB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5400FB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5400FB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5400FB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5855D4" w:rsidRPr="005400FB" w:rsidRDefault="005855D4" w:rsidP="005855D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540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0FB">
        <w:rPr>
          <w:rFonts w:ascii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400FB">
        <w:rPr>
          <w:rFonts w:ascii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hAnsi="Times New Roman" w:cs="Times New Roman"/>
          <w:b/>
          <w:sz w:val="24"/>
          <w:szCs w:val="24"/>
        </w:rPr>
        <w:tab/>
      </w:r>
      <w:r w:rsidRPr="005400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5400FB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8060F9" w:rsidRDefault="005855D4" w:rsidP="005855D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8060F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060F9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8060F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855D4" w:rsidRPr="008060F9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060F9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5855D4" w:rsidRPr="008060F9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.12.2016  Çarşamba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060F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060F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8060F9">
        <w:rPr>
          <w:rFonts w:ascii="Times New Roman" w:hAnsi="Times New Roman" w:cs="Times New Roman"/>
          <w:sz w:val="24"/>
          <w:szCs w:val="24"/>
        </w:rPr>
        <w:t>Yoklama ve Açılış,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060F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İlçe   Sosyal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2017 Yılı Faaliyet döneminde  görev yapmak üzere hayırsever  vatandaşlardan 2 kişinin belirlenmesi konusunun görüşülmesi.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Altunhisar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İlçesi   Sosyal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2017 Yılı Faaliyet döneminde  görev yapmak üzere hayırsever  vatandaşlardan 2 kişinin belirlenmesi konusunun görüşülmesi.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Bor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İlçesi   Sosyal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2017 Yılı Faaliyet döneminde  görev yapmak üzere hayırsever  vatandaşlardan 2 kişinin belirlenmesi konusunun görüşülmesi.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>6-)</w:t>
      </w:r>
      <w:r w:rsidRPr="008060F9">
        <w:rPr>
          <w:rFonts w:ascii="Times New Roman" w:hAnsi="Times New Roman" w:cs="Times New Roman"/>
          <w:sz w:val="24"/>
          <w:szCs w:val="24"/>
        </w:rPr>
        <w:t xml:space="preserve"> İlimiz Çamardı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İlçesi   Sosyal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2017 Yılı Faaliyet döneminde  görev yapmak üzere hayırsever  vatandaşlardan 3  kişinin belirlenmesi konusunun görüşülmesi.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Çiftlik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İlçesi   Sosyal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2017 Yılı Faaliyet döneminde  görev yapmak üzere hayırsever  vatandaşlardan 2 kişinin belirlenmesi konusunun görüşülmesi.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8-)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Ulukışla  İlçesi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  Sosyal Yardımlaşma ve Dayanışma Vakıfı mütevelli heyetinde 2017 Yılı Faaliyet döneminde  görev yapmak üzere hayırsever  vatandaşlardan 2 kişinin belirlenmesi konusunun görüşülmesi.</w:t>
      </w:r>
    </w:p>
    <w:p w:rsidR="005855D4" w:rsidRPr="008060F9" w:rsidRDefault="005855D4" w:rsidP="00585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>9-)</w:t>
      </w:r>
      <w:r w:rsidRPr="008060F9">
        <w:rPr>
          <w:rFonts w:ascii="Times New Roman" w:hAnsi="Times New Roman" w:cs="Times New Roman"/>
          <w:sz w:val="24"/>
          <w:szCs w:val="24"/>
        </w:rPr>
        <w:t>  Mülkiyeti  İl Özel İdaresine ait İlimiz   Merkez  </w:t>
      </w:r>
      <w:proofErr w:type="spellStart"/>
      <w:r w:rsidRPr="008060F9">
        <w:rPr>
          <w:rFonts w:ascii="Times New Roman" w:hAnsi="Times New Roman" w:cs="Times New Roman"/>
          <w:sz w:val="24"/>
          <w:szCs w:val="24"/>
        </w:rPr>
        <w:t>Eskisaray</w:t>
      </w:r>
      <w:proofErr w:type="spellEnd"/>
      <w:r w:rsidRPr="008060F9">
        <w:rPr>
          <w:rFonts w:ascii="Times New Roman" w:hAnsi="Times New Roman" w:cs="Times New Roman"/>
          <w:sz w:val="24"/>
          <w:szCs w:val="24"/>
        </w:rPr>
        <w:t> Mahallesi 33 pafta  646 ada 39 </w:t>
      </w:r>
      <w:proofErr w:type="spellStart"/>
      <w:r w:rsidRPr="008060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060F9">
        <w:rPr>
          <w:rFonts w:ascii="Times New Roman" w:hAnsi="Times New Roman" w:cs="Times New Roman"/>
          <w:sz w:val="24"/>
          <w:szCs w:val="24"/>
        </w:rPr>
        <w:t xml:space="preserve"> parselde (337,76m2 ) kayıtlı  Ermeni Kilisesinin İl Halk Kütüphanesi Müdürlüğünce   </w:t>
      </w:r>
      <w:r w:rsidRPr="008060F9">
        <w:rPr>
          <w:rFonts w:ascii="Times New Roman" w:hAnsi="Times New Roman" w:cs="Times New Roman"/>
          <w:i/>
          <w:sz w:val="24"/>
          <w:szCs w:val="24"/>
        </w:rPr>
        <w:t xml:space="preserve">" Çocuk Kütüphanesi " </w:t>
      </w:r>
      <w:r w:rsidRPr="008060F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olarak  kullanılmak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üzere  Kültür Bakanlığı  Kütüphaneler  ve  Yayımlar Genel Müdürlüğü adına tahsis edilip edilmeyeceği konusunun görüşülmesi.</w:t>
      </w:r>
    </w:p>
    <w:p w:rsidR="005855D4" w:rsidRPr="008060F9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10-) 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Pınarcık  Köyü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103 ada 8 </w:t>
      </w:r>
      <w:proofErr w:type="spellStart"/>
      <w:r w:rsidRPr="008060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060F9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8060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60F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8060F9">
        <w:rPr>
          <w:rFonts w:ascii="Times New Roman" w:hAnsi="Times New Roman" w:cs="Times New Roman"/>
          <w:sz w:val="24"/>
          <w:szCs w:val="24"/>
        </w:rPr>
        <w:t xml:space="preserve">1/1000 ölçekli İmar Planı Değişikliğinin  onaylanıp onaylanmayacağı konusunun görüşülmesi. </w:t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8060F9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11-) </w:t>
      </w:r>
      <w:r w:rsidRPr="008060F9">
        <w:rPr>
          <w:rFonts w:ascii="Times New Roman" w:hAnsi="Times New Roman" w:cs="Times New Roman"/>
          <w:sz w:val="24"/>
          <w:szCs w:val="24"/>
        </w:rPr>
        <w:t xml:space="preserve">İlimiz Altunhisar İlçesi Akmanlar (Yakacık)  Köyü 2378, 2379 ve 2380 </w:t>
      </w:r>
      <w:proofErr w:type="spellStart"/>
      <w:r w:rsidRPr="008060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060F9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80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0F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r w:rsidRPr="008060F9">
        <w:rPr>
          <w:rFonts w:ascii="Times New Roman" w:hAnsi="Times New Roman" w:cs="Times New Roman"/>
          <w:sz w:val="24"/>
          <w:szCs w:val="24"/>
        </w:rPr>
        <w:t xml:space="preserve">1/1000 ölçekli İmar Planı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Değişikliğinin  onaylanıp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onaylanmayacağı konusunun görüşülmesi. </w:t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>12-)</w:t>
      </w:r>
      <w:r w:rsidRPr="008060F9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8060F9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8060F9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5855D4" w:rsidRPr="008060F9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8060F9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8060F9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8060F9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5855D4" w:rsidRPr="008060F9" w:rsidRDefault="005855D4" w:rsidP="005855D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8060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60F9">
        <w:rPr>
          <w:rFonts w:ascii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8060F9">
        <w:rPr>
          <w:rFonts w:ascii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hAnsi="Times New Roman" w:cs="Times New Roman"/>
          <w:b/>
          <w:sz w:val="24"/>
          <w:szCs w:val="24"/>
        </w:rPr>
        <w:tab/>
      </w:r>
      <w:r w:rsidRPr="008060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8060F9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5855D4" w:rsidRPr="008060F9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Default="005855D4" w:rsidP="007E712F"/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374847" w:rsidRDefault="005855D4" w:rsidP="005855D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7484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74847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37484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855D4" w:rsidRPr="00374847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47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5855D4" w:rsidRPr="00374847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.12.2016  Perşembe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74847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7484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47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374847">
        <w:rPr>
          <w:rFonts w:ascii="Times New Roman" w:hAnsi="Times New Roman" w:cs="Times New Roman"/>
          <w:sz w:val="24"/>
          <w:szCs w:val="24"/>
        </w:rPr>
        <w:t>Yoklama ve Açılış,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47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374847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5855D4" w:rsidRPr="00374847" w:rsidRDefault="005855D4" w:rsidP="005855D4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47">
        <w:rPr>
          <w:rFonts w:ascii="Times New Roman" w:hAnsi="Times New Roman" w:cs="Times New Roman"/>
          <w:b/>
          <w:sz w:val="24"/>
          <w:szCs w:val="24"/>
        </w:rPr>
        <w:t>3-)</w:t>
      </w:r>
      <w:r w:rsidRPr="00374847">
        <w:rPr>
          <w:rFonts w:ascii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İlimiz Merkez Çavdarlı Köyü </w:t>
      </w:r>
      <w:r w:rsidRPr="00374847">
        <w:rPr>
          <w:rFonts w:ascii="Times New Roman" w:hAnsi="Times New Roman" w:cs="Times New Roman"/>
          <w:sz w:val="24"/>
          <w:szCs w:val="24"/>
        </w:rPr>
        <w:t xml:space="preserve">1889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parselde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4-)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374847">
        <w:rPr>
          <w:rFonts w:ascii="Times New Roman" w:eastAsia="Times New Roman" w:hAnsi="Times New Roman" w:cs="Times New Roman"/>
          <w:sz w:val="24"/>
          <w:szCs w:val="24"/>
        </w:rPr>
        <w:t>Tırhan</w:t>
      </w:r>
      <w:proofErr w:type="spell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Köyü </w:t>
      </w:r>
      <w:r w:rsidRPr="00374847">
        <w:rPr>
          <w:rFonts w:ascii="Times New Roman" w:hAnsi="Times New Roman" w:cs="Times New Roman"/>
          <w:sz w:val="24"/>
          <w:szCs w:val="24"/>
        </w:rPr>
        <w:t xml:space="preserve">816, 817, 818, 819 ve 820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parsellerde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5-)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İlimiz Merkez Dikilitaş Köyü </w:t>
      </w:r>
      <w:r w:rsidRPr="00374847">
        <w:rPr>
          <w:rFonts w:ascii="Times New Roman" w:hAnsi="Times New Roman" w:cs="Times New Roman"/>
          <w:sz w:val="24"/>
          <w:szCs w:val="24"/>
        </w:rPr>
        <w:t>103 ada 27 ve 263 ada 11  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parsellerin uygun görülen kısmında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>İlimiz Çamardı İlçesi</w:t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Çardacık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Köyü 101 ada 127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parselin uygun görülen kısmında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7-)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r w:rsidRPr="00374847">
        <w:rPr>
          <w:rFonts w:ascii="Times New Roman" w:hAnsi="Times New Roman" w:cs="Times New Roman"/>
          <w:sz w:val="24"/>
          <w:szCs w:val="24"/>
        </w:rPr>
        <w:t xml:space="preserve">Demirkazık Köyü 123 ada 93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parselde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8-)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Üçkapılı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Köyü 101 ada 57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parselin uygun görülen kısımlarında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9-)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>İlimiz Ulukışla İlçesi</w:t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 Köyü 102 ada 70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parselin uygun görülen kısmında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10-)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İlimiz Ulukışla İlçesi </w:t>
      </w:r>
      <w:r w:rsidRPr="00374847">
        <w:rPr>
          <w:rFonts w:ascii="Times New Roman" w:hAnsi="Times New Roman" w:cs="Times New Roman"/>
          <w:sz w:val="24"/>
          <w:szCs w:val="24"/>
        </w:rPr>
        <w:t xml:space="preserve">Kılan Köyü 216 ada 146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parselin uygun görülen kısmında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onaylanmayacağı  konusu</w:t>
      </w:r>
      <w:proofErr w:type="gramEnd"/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11-)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374847">
        <w:rPr>
          <w:rFonts w:ascii="Times New Roman" w:eastAsia="Times New Roman" w:hAnsi="Times New Roman" w:cs="Times New Roman"/>
          <w:sz w:val="24"/>
          <w:szCs w:val="24"/>
        </w:rPr>
        <w:t>İlçesi</w:t>
      </w:r>
      <w:r w:rsidRPr="00374847">
        <w:rPr>
          <w:rFonts w:ascii="Times New Roman" w:hAnsi="Times New Roman" w:cs="Times New Roman"/>
          <w:sz w:val="24"/>
          <w:szCs w:val="24"/>
        </w:rPr>
        <w:t xml:space="preserve">  Ovacık</w:t>
      </w:r>
      <w:proofErr w:type="gramEnd"/>
      <w:r w:rsidRPr="00374847">
        <w:rPr>
          <w:rFonts w:ascii="Times New Roman" w:hAnsi="Times New Roman" w:cs="Times New Roman"/>
          <w:sz w:val="24"/>
          <w:szCs w:val="24"/>
        </w:rPr>
        <w:t xml:space="preserve"> Köyü  150 ada 4 </w:t>
      </w:r>
      <w:proofErr w:type="spellStart"/>
      <w:r w:rsidRPr="0037484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74847">
        <w:rPr>
          <w:rFonts w:ascii="Times New Roman" w:hAnsi="Times New Roman" w:cs="Times New Roman"/>
          <w:sz w:val="24"/>
          <w:szCs w:val="24"/>
        </w:rPr>
        <w:t xml:space="preserve"> parselde </w:t>
      </w:r>
      <w:r w:rsidRPr="00374847">
        <w:rPr>
          <w:rFonts w:ascii="Times New Roman" w:eastAsia="Times New Roman" w:hAnsi="Times New Roman" w:cs="Times New Roman"/>
          <w:sz w:val="24"/>
          <w:szCs w:val="24"/>
        </w:rPr>
        <w:t xml:space="preserve">3367 sayılı yasa kapsamında yapılan 1/5000 ölçekli Nazım İmar Planı ve 1/1000 ölçekli Uygulama İmar Planının onaylanıp onaylanmayacağı  konusu </w:t>
      </w:r>
      <w:r w:rsidRPr="00374847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47">
        <w:rPr>
          <w:rFonts w:ascii="Times New Roman" w:hAnsi="Times New Roman" w:cs="Times New Roman"/>
          <w:b/>
          <w:sz w:val="24"/>
          <w:szCs w:val="24"/>
        </w:rPr>
        <w:t>12-)</w:t>
      </w:r>
      <w:r w:rsidRPr="00374847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374847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7484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5855D4" w:rsidRPr="00374847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D4" w:rsidRPr="00374847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374847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5855D4" w:rsidRPr="00374847" w:rsidRDefault="005855D4" w:rsidP="005855D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74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4847">
        <w:rPr>
          <w:rFonts w:ascii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374847">
        <w:rPr>
          <w:rFonts w:ascii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hAnsi="Times New Roman" w:cs="Times New Roman"/>
          <w:b/>
          <w:sz w:val="24"/>
          <w:szCs w:val="24"/>
        </w:rPr>
        <w:tab/>
      </w:r>
      <w:r w:rsidRPr="003748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374847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5855D4" w:rsidRDefault="005855D4" w:rsidP="007E712F"/>
    <w:p w:rsidR="005855D4" w:rsidRDefault="005855D4" w:rsidP="007E712F"/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31681" w:rsidRDefault="005855D4" w:rsidP="005855D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3168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31681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03168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5855D4" w:rsidRPr="00031681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1681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5855D4" w:rsidRPr="00031681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BEŞİNCİ BİRLEŞİM GÜNDEMİ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09</w:t>
      </w:r>
      <w:proofErr w:type="gramEnd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.12.2016  Cuma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3168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3168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031681">
        <w:rPr>
          <w:rFonts w:ascii="Times New Roman" w:hAnsi="Times New Roman" w:cs="Times New Roman"/>
          <w:sz w:val="24"/>
          <w:szCs w:val="24"/>
        </w:rPr>
        <w:t>Yoklama ve Açılış,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3168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>3-)</w:t>
      </w:r>
      <w:r w:rsidRPr="00031681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031681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031681">
        <w:rPr>
          <w:rFonts w:ascii="Times New Roman" w:hAnsi="Times New Roman" w:cs="Times New Roman"/>
          <w:sz w:val="24"/>
          <w:szCs w:val="24"/>
        </w:rPr>
        <w:t xml:space="preserve"> Köyü Termal Turizm Merkezinde yer alan 756  </w:t>
      </w:r>
      <w:proofErr w:type="spellStart"/>
      <w:r w:rsidRPr="0003168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31681">
        <w:rPr>
          <w:rFonts w:ascii="Times New Roman" w:hAnsi="Times New Roman" w:cs="Times New Roman"/>
          <w:sz w:val="24"/>
          <w:szCs w:val="24"/>
        </w:rPr>
        <w:t xml:space="preserve"> parsele </w:t>
      </w:r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Pr="00031681">
        <w:rPr>
          <w:rFonts w:ascii="Times New Roman" w:hAnsi="Times New Roman" w:cs="Times New Roman"/>
          <w:sz w:val="24"/>
          <w:szCs w:val="24"/>
        </w:rPr>
        <w:t xml:space="preserve">  hamam için su tahsisi yapılması konusunun görüşülmesi.  </w:t>
      </w:r>
    </w:p>
    <w:p w:rsidR="005855D4" w:rsidRPr="00031681" w:rsidRDefault="005855D4" w:rsidP="00585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031681">
        <w:rPr>
          <w:rFonts w:ascii="Times New Roman" w:hAnsi="Times New Roman" w:cs="Times New Roman"/>
          <w:sz w:val="24"/>
          <w:szCs w:val="24"/>
        </w:rPr>
        <w:t xml:space="preserve">İl Özel İdaresi 2016 </w:t>
      </w:r>
      <w:proofErr w:type="gramStart"/>
      <w:r w:rsidRPr="00031681">
        <w:rPr>
          <w:rFonts w:ascii="Times New Roman" w:hAnsi="Times New Roman" w:cs="Times New Roman"/>
          <w:sz w:val="24"/>
          <w:szCs w:val="24"/>
        </w:rPr>
        <w:t>Mali  Yılı</w:t>
      </w:r>
      <w:proofErr w:type="gramEnd"/>
      <w:r w:rsidRPr="00031681">
        <w:rPr>
          <w:rFonts w:ascii="Times New Roman" w:hAnsi="Times New Roman" w:cs="Times New Roman"/>
          <w:sz w:val="24"/>
          <w:szCs w:val="24"/>
        </w:rPr>
        <w:t xml:space="preserve"> Ek Bütçesinin görüşülmesi.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5-)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Yeşilburç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Köyü Y: 382968/382976 ve X: 4210226/4210236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koordinatları içerisinde Trafo Tesisi Alanı amaçlı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6-)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İlimiz Merkez Çayırlı Köyü 2578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parselde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Trafo Tesisi Alanı amaçlı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7-)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İlimiz Çamardı İlçesi Burç Köyü 126 ada 1, 2, 3 ve 4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parsellerde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yapılan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1/1000 ölçekli İmar Planı Değişikliğinin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8-)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Fertek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Köyü Üniversite alanında yer alan 3192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parselin 35 hektarlık kısmında Tıp Fakültesi amaçlı yapılan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1/5000 Ölçekli ilave Nazım İmar Planı ile 1/1000 ölçekli ilave Uygulama İmar Planının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9-)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İlimiz Bor İlçesi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Karanlıkdere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Köyü 202 ada 178, 179 ve 181 </w:t>
      </w:r>
      <w:proofErr w:type="spellStart"/>
      <w:r w:rsidRPr="00031681">
        <w:rPr>
          <w:rFonts w:ascii="Times New Roman" w:eastAsia="Times New Roman" w:hAnsi="Times New Roman" w:cs="Times New Roman"/>
          <w:sz w:val="24"/>
          <w:szCs w:val="24"/>
        </w:rPr>
        <w:t>nolu</w:t>
      </w:r>
      <w:proofErr w:type="spell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parsellerde Konut amaçlı yapılan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1/5000 Ölçekli ilave Nazım İmar Planı ile 1/1000 ölçekli ilave Uygulama İmar Planının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10-)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>İlimiz Merkez Hacıbeyli Köyü İmar Planı bütününde İl Özel İdaresi tarafından yapılan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hAnsi="Times New Roman" w:cs="Times New Roman"/>
          <w:sz w:val="24"/>
          <w:szCs w:val="24"/>
        </w:rPr>
        <w:t xml:space="preserve">1/5000 ölçekli Nazım imar Planı değişikliği </w:t>
      </w:r>
      <w:proofErr w:type="gramStart"/>
      <w:r w:rsidRPr="00031681">
        <w:rPr>
          <w:rFonts w:ascii="Times New Roman" w:hAnsi="Times New Roman" w:cs="Times New Roman"/>
          <w:sz w:val="24"/>
          <w:szCs w:val="24"/>
        </w:rPr>
        <w:t>ile  1</w:t>
      </w:r>
      <w:proofErr w:type="gramEnd"/>
      <w:r w:rsidRPr="00031681">
        <w:rPr>
          <w:rFonts w:ascii="Times New Roman" w:hAnsi="Times New Roman" w:cs="Times New Roman"/>
          <w:sz w:val="24"/>
          <w:szCs w:val="24"/>
        </w:rPr>
        <w:t xml:space="preserve">/1000 ölçekli Uygulama İmar Planı Değişikliğinin onaylanıp onaylanmayacağı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konusu </w:t>
      </w:r>
      <w:r w:rsidRPr="00031681">
        <w:rPr>
          <w:rFonts w:ascii="Times New Roman" w:hAnsi="Times New Roman" w:cs="Times New Roman"/>
          <w:sz w:val="24"/>
          <w:szCs w:val="24"/>
        </w:rPr>
        <w:t>ile ilgili İmar ve Bayındırlık Komisyonu 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>11-)</w:t>
      </w:r>
      <w:r w:rsidRPr="00031681">
        <w:rPr>
          <w:rFonts w:ascii="Times New Roman" w:hAnsi="Times New Roman" w:cs="Times New Roman"/>
          <w:snapToGrid w:val="0"/>
          <w:sz w:val="24"/>
          <w:szCs w:val="24"/>
        </w:rPr>
        <w:t xml:space="preserve"> Mülkiyeti İl Özel İdaresine ait İlimiz Altunhisar İlçesi 3894 parselde kayıtlı 10.900,00 m2 taşınmaz üzerine yapılan 2000 Tonluk Soğuk Hava Deposunun </w:t>
      </w:r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3 yıldan fazla süreyle kiraya </w:t>
      </w:r>
      <w:proofErr w:type="gramStart"/>
      <w:r w:rsidRPr="00031681">
        <w:rPr>
          <w:rFonts w:ascii="Times New Roman" w:hAnsi="Times New Roman" w:cs="Times New Roman"/>
          <w:color w:val="000000"/>
          <w:sz w:val="24"/>
          <w:szCs w:val="24"/>
        </w:rPr>
        <w:t>verilip  verilmeyeceği</w:t>
      </w:r>
      <w:proofErr w:type="gramEnd"/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 konusu ile ilgili Plan ve Bütçe Komisyonu, Tarım Komisyonu ve  Çeşitli İşler Komisyonu </w:t>
      </w:r>
      <w:r w:rsidRPr="00031681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color w:val="000000"/>
          <w:sz w:val="24"/>
          <w:szCs w:val="24"/>
        </w:rPr>
        <w:t>12-)</w:t>
      </w:r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  Mülkiyeti Maliye Hazinesine </w:t>
      </w:r>
      <w:proofErr w:type="gramStart"/>
      <w:r w:rsidRPr="00031681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 Ulukışla İlçesi  </w:t>
      </w:r>
      <w:proofErr w:type="spellStart"/>
      <w:r w:rsidRPr="00031681">
        <w:rPr>
          <w:rFonts w:ascii="Times New Roman" w:hAnsi="Times New Roman" w:cs="Times New Roman"/>
          <w:color w:val="000000"/>
          <w:sz w:val="24"/>
          <w:szCs w:val="24"/>
        </w:rPr>
        <w:t>Çiftehan</w:t>
      </w:r>
      <w:proofErr w:type="spellEnd"/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 Köyü 756 parselde kayıtlı (7.187.886,28 m² ) taşınmazın İl Özel idaresi  adına 20 yıl süreyle İrtifak hakkı kurulan 24.900,00 m²'lik alana İl Özel idaresince  yaptırılan Günübirlik Tesisi ve Müştemilatlarının 3 yıldan fazla süreyle kiraya verilip  verilmeyeceği konusu ile ilgili Plan ve Bütçe Komisyonu ve  Çeşitli İşler Komisyonu </w:t>
      </w:r>
      <w:r w:rsidRPr="00031681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5855D4" w:rsidRPr="00031681" w:rsidRDefault="005855D4" w:rsidP="00585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13-) </w:t>
      </w:r>
      <w:r w:rsidRPr="00031681">
        <w:rPr>
          <w:rFonts w:ascii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031681">
        <w:rPr>
          <w:rFonts w:ascii="Times New Roman" w:hAnsi="Times New Roman" w:cs="Times New Roman"/>
          <w:sz w:val="24"/>
          <w:szCs w:val="24"/>
        </w:rPr>
        <w:t>Yelatan</w:t>
      </w:r>
      <w:proofErr w:type="spellEnd"/>
      <w:r w:rsidRPr="00031681">
        <w:rPr>
          <w:rFonts w:ascii="Times New Roman" w:hAnsi="Times New Roman" w:cs="Times New Roman"/>
          <w:sz w:val="24"/>
          <w:szCs w:val="24"/>
        </w:rPr>
        <w:t xml:space="preserve"> Köyü içme suyu sıkıntısının araştırılması ve Meclise bilgi sunulması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konulu </w:t>
      </w:r>
      <w:r w:rsidRPr="00031681">
        <w:rPr>
          <w:rFonts w:ascii="Times New Roman" w:hAnsi="Times New Roman" w:cs="Times New Roman"/>
          <w:sz w:val="24"/>
          <w:szCs w:val="24"/>
        </w:rPr>
        <w:t xml:space="preserve">önerge ile </w:t>
      </w:r>
      <w:proofErr w:type="gramStart"/>
      <w:r w:rsidRPr="00031681">
        <w:rPr>
          <w:rFonts w:ascii="Times New Roman" w:hAnsi="Times New Roman" w:cs="Times New Roman"/>
          <w:sz w:val="24"/>
          <w:szCs w:val="24"/>
        </w:rPr>
        <w:t xml:space="preserve">ilgili </w:t>
      </w:r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Çevre</w:t>
      </w:r>
      <w:proofErr w:type="gramEnd"/>
      <w:r w:rsidRPr="00031681">
        <w:rPr>
          <w:rFonts w:ascii="Times New Roman" w:eastAsia="Times New Roman" w:hAnsi="Times New Roman" w:cs="Times New Roman"/>
          <w:sz w:val="24"/>
          <w:szCs w:val="24"/>
        </w:rPr>
        <w:t xml:space="preserve"> ve Sağlık Komisyonu ve </w:t>
      </w:r>
      <w:r w:rsidRPr="00031681">
        <w:rPr>
          <w:rFonts w:ascii="Times New Roman" w:hAnsi="Times New Roman" w:cs="Times New Roman"/>
          <w:sz w:val="24"/>
          <w:szCs w:val="24"/>
        </w:rPr>
        <w:t xml:space="preserve"> </w:t>
      </w:r>
      <w:r w:rsidRPr="00031681">
        <w:rPr>
          <w:rFonts w:ascii="Times New Roman" w:hAnsi="Times New Roman" w:cs="Times New Roman"/>
          <w:color w:val="000000"/>
          <w:sz w:val="24"/>
          <w:szCs w:val="24"/>
        </w:rPr>
        <w:t xml:space="preserve">Çeşitli İşler Komisyonu </w:t>
      </w:r>
      <w:r w:rsidRPr="00031681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5855D4" w:rsidRPr="00031681" w:rsidRDefault="005855D4" w:rsidP="0058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>14-)</w:t>
      </w:r>
      <w:r w:rsidRPr="00031681">
        <w:rPr>
          <w:rFonts w:ascii="Times New Roman" w:hAnsi="Times New Roman" w:cs="Times New Roman"/>
          <w:sz w:val="24"/>
          <w:szCs w:val="24"/>
        </w:rPr>
        <w:t xml:space="preserve">  Gelecek </w:t>
      </w:r>
      <w:proofErr w:type="gramStart"/>
      <w:r w:rsidRPr="00031681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03168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Pr="00031681" w:rsidRDefault="005855D4" w:rsidP="005855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Bülent KÜÇÜKTUNA</w:t>
      </w:r>
    </w:p>
    <w:p w:rsidR="005855D4" w:rsidRPr="00031681" w:rsidRDefault="005855D4" w:rsidP="005855D4">
      <w:pPr>
        <w:spacing w:after="0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0316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681">
        <w:rPr>
          <w:rFonts w:ascii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031681">
        <w:rPr>
          <w:rFonts w:ascii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hAnsi="Times New Roman" w:cs="Times New Roman"/>
          <w:b/>
          <w:sz w:val="24"/>
          <w:szCs w:val="24"/>
        </w:rPr>
        <w:tab/>
      </w:r>
      <w:r w:rsidRPr="000316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3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81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5855D4" w:rsidRPr="00031681" w:rsidRDefault="005855D4" w:rsidP="0058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D4" w:rsidRDefault="005855D4" w:rsidP="007E712F">
      <w:bookmarkStart w:id="0" w:name="_GoBack"/>
      <w:bookmarkEnd w:id="0"/>
    </w:p>
    <w:p w:rsidR="005855D4" w:rsidRPr="007E712F" w:rsidRDefault="005855D4" w:rsidP="007E712F"/>
    <w:sectPr w:rsidR="005855D4" w:rsidRPr="007E712F" w:rsidSect="008B26E5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111478"/>
    <w:rsid w:val="001407E2"/>
    <w:rsid w:val="00150B74"/>
    <w:rsid w:val="00185B52"/>
    <w:rsid w:val="001A56EF"/>
    <w:rsid w:val="00235929"/>
    <w:rsid w:val="0024752C"/>
    <w:rsid w:val="0025788C"/>
    <w:rsid w:val="00266804"/>
    <w:rsid w:val="00381826"/>
    <w:rsid w:val="003D2E5C"/>
    <w:rsid w:val="004C71C4"/>
    <w:rsid w:val="00524077"/>
    <w:rsid w:val="005855D4"/>
    <w:rsid w:val="005A0BA3"/>
    <w:rsid w:val="00725B70"/>
    <w:rsid w:val="00791D9C"/>
    <w:rsid w:val="007E712F"/>
    <w:rsid w:val="00856C9C"/>
    <w:rsid w:val="009B6CA2"/>
    <w:rsid w:val="00A0453C"/>
    <w:rsid w:val="00AB0DFF"/>
    <w:rsid w:val="00BF735D"/>
    <w:rsid w:val="00CC4F7E"/>
    <w:rsid w:val="00D85EA7"/>
    <w:rsid w:val="00E455A6"/>
    <w:rsid w:val="00EE0FD4"/>
    <w:rsid w:val="00F423E5"/>
    <w:rsid w:val="00FA63EC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52407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2016-12-09T12:05:00Z</dcterms:created>
  <dcterms:modified xsi:type="dcterms:W3CDTF">2016-12-09T12:06:00Z</dcterms:modified>
</cp:coreProperties>
</file>